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генерального директора – директор по экономике, режиму, эксплуатации здания и оборудования государственного учреждения «Национальная библиотека Беларуси»</w:t>
      </w:r>
    </w:p>
    <w:p w:rsidR="00CF3799" w:rsidRDefault="00CF3799" w:rsidP="00CF3799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CF3799" w:rsidRDefault="00CF3799" w:rsidP="00CF37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_______________ 2021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CC6E23">
        <w:rPr>
          <w:rFonts w:ascii="Times New Roman" w:hAnsi="Times New Roman" w:cs="Times New Roman"/>
          <w:sz w:val="30"/>
          <w:szCs w:val="30"/>
        </w:rPr>
        <w:t>10</w:t>
      </w:r>
      <w:r w:rsidR="00A51CFE">
        <w:rPr>
          <w:rFonts w:ascii="Times New Roman" w:hAnsi="Times New Roman" w:cs="Times New Roman"/>
          <w:sz w:val="30"/>
          <w:szCs w:val="30"/>
        </w:rPr>
        <w:t>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97C6D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51CFE">
        <w:rPr>
          <w:rFonts w:ascii="Times New Roman" w:hAnsi="Times New Roman" w:cs="Times New Roman"/>
          <w:color w:val="000000"/>
          <w:sz w:val="30"/>
          <w:szCs w:val="30"/>
        </w:rPr>
        <w:t>Клапан регулирующий седельный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CF3799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12E6">
              <w:rPr>
                <w:rFonts w:ascii="Times New Roman" w:hAnsi="Times New Roman" w:cs="Times New Roman"/>
                <w:sz w:val="26"/>
                <w:szCs w:val="26"/>
              </w:rPr>
              <w:t>уйбышева, 18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DF20C2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A51CFE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CFE">
              <w:rPr>
                <w:rFonts w:ascii="Times New Roman" w:hAnsi="Times New Roman" w:cs="Times New Roman"/>
                <w:sz w:val="26"/>
                <w:szCs w:val="26"/>
              </w:rPr>
              <w:t>Клапан регулирующий седельный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8217EC" w:rsidP="00B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</w:t>
            </w:r>
            <w:r w:rsidR="00A51C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14.11.2</w:t>
            </w:r>
            <w:r w:rsidR="00897C6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A51CFE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CFE">
              <w:rPr>
                <w:rFonts w:ascii="Times New Roman" w:hAnsi="Times New Roman" w:cs="Times New Roman"/>
                <w:sz w:val="26"/>
                <w:szCs w:val="26"/>
              </w:rPr>
              <w:t>Клапаны редукционные для регулировки давления, для трубопроводов, корпусов котлов, цистерн, баков и аналогичных емкостей из литейного чугуна или стали (кроме клапанов, комбинированных с масленками или фильтрами)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51CFE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C7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51CFE" w:rsidP="00A51CF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семьсот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сертификата соответствия товаров (работ, услуг) и иные требования, устанавливаемые организатором переговоров с учетом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F20C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bookmarkStart w:id="0" w:name="_GoBack"/>
            <w:bookmarkEnd w:id="0"/>
            <w:r w:rsidR="00CC6E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CC6E2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C6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456ED" w:rsidRPr="00885B61" w:rsidRDefault="002456ED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C6E2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A51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A51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C6E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6ED" w:rsidRDefault="002456ED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897C6D">
        <w:rPr>
          <w:rFonts w:ascii="Times New Roman" w:hAnsi="Times New Roman" w:cs="Times New Roman"/>
          <w:sz w:val="30"/>
          <w:szCs w:val="30"/>
        </w:rPr>
        <w:t>Лоту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897C6D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897C6D">
        <w:rPr>
          <w:rFonts w:ascii="Times New Roman" w:hAnsi="Times New Roman" w:cs="Times New Roman"/>
          <w:sz w:val="30"/>
          <w:szCs w:val="30"/>
        </w:rPr>
        <w:t>Лоту №1</w:t>
      </w:r>
      <w:r w:rsidR="002456E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897C6D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897C6D">
        <w:rPr>
          <w:rFonts w:ascii="Times New Roman" w:hAnsi="Times New Roman" w:cs="Times New Roman"/>
          <w:sz w:val="30"/>
          <w:szCs w:val="30"/>
        </w:rPr>
        <w:t>Лоту 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897C6D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0C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12E6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56ED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58A0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C6D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51CFE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03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C6E23"/>
    <w:rsid w:val="00CD08F6"/>
    <w:rsid w:val="00CD7552"/>
    <w:rsid w:val="00CE1A5F"/>
    <w:rsid w:val="00CE21FC"/>
    <w:rsid w:val="00CE2BA9"/>
    <w:rsid w:val="00CE5F41"/>
    <w:rsid w:val="00CF296A"/>
    <w:rsid w:val="00CF3799"/>
    <w:rsid w:val="00CF50DA"/>
    <w:rsid w:val="00D01989"/>
    <w:rsid w:val="00D07E5A"/>
    <w:rsid w:val="00D16616"/>
    <w:rsid w:val="00D16CFB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20C2"/>
    <w:rsid w:val="00DF6D6E"/>
    <w:rsid w:val="00E009E9"/>
    <w:rsid w:val="00E02F5C"/>
    <w:rsid w:val="00E0361E"/>
    <w:rsid w:val="00E0408B"/>
    <w:rsid w:val="00E04DE8"/>
    <w:rsid w:val="00E13820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E7BFF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19DE-656F-427E-856F-A8897524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9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217</cp:revision>
  <cp:lastPrinted>2018-08-17T07:55:00Z</cp:lastPrinted>
  <dcterms:created xsi:type="dcterms:W3CDTF">2017-12-13T13:24:00Z</dcterms:created>
  <dcterms:modified xsi:type="dcterms:W3CDTF">2021-06-21T07:06:00Z</dcterms:modified>
</cp:coreProperties>
</file>