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E51B1">
        <w:rPr>
          <w:rFonts w:ascii="Times New Roman" w:hAnsi="Times New Roman" w:cs="Times New Roman"/>
          <w:sz w:val="30"/>
          <w:szCs w:val="30"/>
        </w:rPr>
        <w:t>73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E51B1">
        <w:rPr>
          <w:rFonts w:ascii="Times New Roman" w:hAnsi="Times New Roman" w:cs="Times New Roman"/>
          <w:color w:val="000000"/>
          <w:sz w:val="30"/>
          <w:szCs w:val="30"/>
        </w:rPr>
        <w:t>Сифон для умывальника в комплекте «АНИ</w:t>
      </w:r>
      <w:r w:rsidR="009226AC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E51B1">
        <w:rPr>
          <w:rFonts w:ascii="Times New Roman" w:hAnsi="Times New Roman" w:cs="Times New Roman"/>
          <w:color w:val="000000"/>
          <w:sz w:val="30"/>
          <w:szCs w:val="30"/>
        </w:rPr>
        <w:t>Сифон для умывальника в комплекте «АНИ</w:t>
      </w:r>
      <w:r w:rsidR="00384450">
        <w:rPr>
          <w:rFonts w:ascii="Times New Roman" w:hAnsi="Times New Roman" w:cs="Times New Roman"/>
          <w:color w:val="000000"/>
          <w:sz w:val="30"/>
          <w:szCs w:val="30"/>
        </w:rPr>
        <w:t>»</w:t>
      </w:r>
      <w:bookmarkStart w:id="0" w:name="_GoBack"/>
      <w:bookmarkEnd w:id="0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25.23.12.900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E51B1" w:rsidRP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Биде унитазы, бачки смывные и прочие санитарно- технические изделия из пластмассы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E51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9226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E51B1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226AC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E51B1">
        <w:rPr>
          <w:rFonts w:ascii="Times New Roman" w:hAnsi="Times New Roman" w:cs="Times New Roman"/>
          <w:sz w:val="30"/>
          <w:szCs w:val="30"/>
        </w:rPr>
        <w:t>2</w:t>
      </w:r>
      <w:r w:rsidR="009226AC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84450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51B1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54469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26AC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2D0E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97502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167</cp:revision>
  <cp:lastPrinted>2021-04-27T14:03:00Z</cp:lastPrinted>
  <dcterms:created xsi:type="dcterms:W3CDTF">2017-12-14T11:51:00Z</dcterms:created>
  <dcterms:modified xsi:type="dcterms:W3CDTF">2021-05-18T09:06:00Z</dcterms:modified>
</cp:coreProperties>
</file>