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DD068B">
        <w:rPr>
          <w:rFonts w:ascii="Times New Roman" w:hAnsi="Times New Roman" w:cs="Times New Roman"/>
          <w:sz w:val="30"/>
          <w:szCs w:val="30"/>
        </w:rPr>
        <w:t>5</w:t>
      </w:r>
      <w:r w:rsidR="00DC6F3A">
        <w:rPr>
          <w:rFonts w:ascii="Times New Roman" w:hAnsi="Times New Roman" w:cs="Times New Roman"/>
          <w:sz w:val="30"/>
          <w:szCs w:val="30"/>
        </w:rPr>
        <w:t>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D08F6" w:rsidRPr="00CD08F6">
        <w:rPr>
          <w:rFonts w:ascii="Times New Roman" w:hAnsi="Times New Roman" w:cs="Times New Roman"/>
          <w:color w:val="000000"/>
          <w:sz w:val="30"/>
          <w:szCs w:val="30"/>
        </w:rPr>
        <w:t xml:space="preserve">Кабель ВВГ нг </w:t>
      </w:r>
      <w:r w:rsidR="00CD08F6" w:rsidRPr="00CD08F6">
        <w:rPr>
          <w:rFonts w:ascii="Times New Roman" w:hAnsi="Times New Roman" w:cs="Times New Roman"/>
          <w:color w:val="000000"/>
          <w:sz w:val="30"/>
          <w:szCs w:val="30"/>
          <w:lang w:val="en-US"/>
        </w:rPr>
        <w:t>LS</w:t>
      </w:r>
      <w:r w:rsidR="00CD08F6" w:rsidRPr="00CD08F6">
        <w:rPr>
          <w:rFonts w:ascii="Times New Roman" w:hAnsi="Times New Roman" w:cs="Times New Roman"/>
          <w:color w:val="000000"/>
          <w:sz w:val="30"/>
          <w:szCs w:val="30"/>
        </w:rPr>
        <w:t xml:space="preserve"> 5</w:t>
      </w:r>
      <w:r w:rsidR="00CD08F6" w:rsidRPr="00CD08F6">
        <w:rPr>
          <w:rFonts w:ascii="Times New Roman" w:hAnsi="Times New Roman" w:cs="Times New Roman"/>
          <w:color w:val="000000"/>
          <w:sz w:val="30"/>
          <w:szCs w:val="30"/>
          <w:lang w:val="en-US"/>
        </w:rPr>
        <w:t>x</w:t>
      </w:r>
      <w:r w:rsidR="00CD08F6" w:rsidRPr="00CD08F6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DD068B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463F8C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>автоматизированной системы управления технологическими процессами</w:t>
            </w:r>
            <w:r w:rsidRPr="00135D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 Анатольевич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 +375172932535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CD08F6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8F6">
              <w:rPr>
                <w:rFonts w:ascii="Times New Roman" w:hAnsi="Times New Roman" w:cs="Times New Roman"/>
                <w:sz w:val="26"/>
                <w:szCs w:val="26"/>
              </w:rPr>
              <w:t xml:space="preserve">Кабель ВВГ нг </w:t>
            </w:r>
            <w:r w:rsidRPr="00CD0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LS</w:t>
            </w:r>
            <w:r w:rsidRPr="00CD08F6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Pr="00CD08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CD08F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463F8C" w:rsidP="00CD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</w:t>
            </w:r>
            <w:r w:rsidR="00CD08F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32.13.700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A13A63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A63">
              <w:rPr>
                <w:rFonts w:ascii="Times New Roman" w:hAnsi="Times New Roman" w:cs="Times New Roman"/>
                <w:sz w:val="26"/>
                <w:szCs w:val="26"/>
              </w:rPr>
              <w:t>Аккумуляторы свинцово-кислотные прочие с прочими электролитами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6B45F3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м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023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023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момента подписания договора</w:t>
            </w:r>
            <w:r w:rsidR="00A13A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21.06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DD068B" w:rsidP="00DD068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пятьсот четыре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6F3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6F3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DD06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DC6F3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DD06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DD06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6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74A9-C741-47D7-AC08-2FF3F6A9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9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195</cp:revision>
  <cp:lastPrinted>2018-08-17T07:55:00Z</cp:lastPrinted>
  <dcterms:created xsi:type="dcterms:W3CDTF">2017-12-13T13:24:00Z</dcterms:created>
  <dcterms:modified xsi:type="dcterms:W3CDTF">2021-04-20T07:21:00Z</dcterms:modified>
</cp:coreProperties>
</file>