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D6" w:rsidRDefault="00B473D6" w:rsidP="00B4776C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Зачистка огнём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473D6" w:rsidRPr="00F108AD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Едва снег сошёл с полей и придомовых территорий, люди спешат во дворы и огороды, чтобы избавиться от сухостоя и подготовить землю к посадкам. Но вручную убирать мусор долго и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скучно</w:t>
      </w:r>
      <w:r w:rsidRPr="00F108A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. Вот бы ускорить процесс… И тут в голову приходит опасная идея – поджечь сухую растительность. Дело нехитрое, вот только последствия весьма печальны: огонь от травяных палов может перекинуться на дома, леса и торфяники, привести к гибели людей.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Травяные палы быстро распространяются, особенно в ветреные дни. Горение стерни и сухостоя – процесс неуправляемый, ведь остановить разгоревшийся пожар непросто. </w:t>
      </w:r>
      <w:r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 xml:space="preserve">Поэтому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Ж</w:t>
      </w:r>
      <w:r w:rsidRPr="00EF266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ертвами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выжигания сухой растительности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>часто</w:t>
      </w:r>
      <w:r w:rsidR="00B4776C"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 xml:space="preserve"> </w:t>
      </w:r>
      <w:r w:rsidRPr="00EF2668">
        <w:rPr>
          <w:rFonts w:ascii="Times New Roman" w:eastAsia="Times New Roman" w:hAnsi="Times New Roman" w:cs="Times New Roman"/>
          <w:color w:val="262626"/>
          <w:sz w:val="28"/>
          <w:szCs w:val="28"/>
        </w:rPr>
        <w:t>становятся пенсионеры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справиться с огнём им не под силу. Да и спастись не всегда удаётся, поскольку н</w:t>
      </w:r>
      <w:r w:rsidRPr="00183A50">
        <w:rPr>
          <w:rFonts w:ascii="Times New Roman" w:eastAsia="Times New Roman" w:hAnsi="Times New Roman" w:cs="Times New Roman"/>
          <w:color w:val="262626"/>
          <w:sz w:val="28"/>
          <w:szCs w:val="28"/>
        </w:rPr>
        <w:t>ередки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случаи, когда, надышавшись дымом, пожилые люди теряют сознание и погибают.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Часто палы возникают из-за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брошенного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непотушенного окурка, неосторожного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сжигания мусора и опавших листьев.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Но и соблюдая все правила безопасности, нельзя быть застрахованным от неосторожных действий соседей. </w:t>
      </w:r>
    </w:p>
    <w:p w:rsidR="00B473D6" w:rsidRPr="0096113D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предотвратить необдуманные поступки, спасатели проводят ежедневную масштабную информационно-разъяснительную работу с населением.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материалы о безопасности в </w:t>
      </w:r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пожароопасный период</w:t>
      </w:r>
      <w:r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, в том числе тест по палам и полезные лайфхаки на эту тему,</w:t>
      </w:r>
      <w:r w:rsidR="00B4776C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</w:t>
      </w:r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публику</w:t>
      </w:r>
      <w:r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ются</w:t>
      </w:r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в разделе «Будь готов</w:t>
      </w:r>
      <w:proofErr w:type="gramStart"/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!</w:t>
      </w:r>
      <w:proofErr w:type="gramEnd"/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»</w:t>
      </w:r>
      <w:r w:rsidR="00126B08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</w:t>
      </w:r>
      <w:bookmarkStart w:id="0" w:name="_GoBack"/>
      <w:bookmarkEnd w:id="0"/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на официальном сайте</w:t>
      </w:r>
      <w:r w:rsidR="00B4776C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</w:t>
      </w:r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а</w:t>
      </w:r>
      <w:r w:rsidRPr="0096113D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по чрезвычайным ситуациям </w:t>
      </w:r>
      <w:r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>Республики Беларусь.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Как избежать трагедии: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1.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Своевременно наводить порядок на приусадебных, дачных участках и прилегающей к ним территории – очищать от сухой травы, опавших листьев и прочего подобного мусора. Всё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это можно сгрести в кучу и сжечь. На очищенном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участке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справиться с огнём будет гораздо легче.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Разведение костров, в том числе для сжигания мусора, допускается на очищенной и окопанной площадке в безветренную погоду на безопасном расстоянии от строений, леса, скирд сена и соломы.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Следует запастись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перед сжиганием огнетушителем или ведром с водой, лопатой и наблюдать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за огнём. Нельзя оставлять костёр без присмотра или под наблюдением детей. Уходя, затушите угли до полного прекращения тления. Избегайте попадания искр на одежду и открытые участки тела.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4.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Палы травы – опасная традиция, которая идёт вразрез с законодательством. Ни в коем случае не жгите траву, тщательно тушите окурки и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спички перед тем, как выбросить.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5.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Траву, начинающую гореть,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можно потушить, сбив пламя ветками или засыпав кромку пожара песком. Если самостоятельно затушить сложно, сообщите о случившемся по телефону 112 и быстро покиньте место пожара.</w:t>
      </w:r>
    </w:p>
    <w:p w:rsidR="00B473D6" w:rsidRPr="00B473D6" w:rsidRDefault="00B473D6" w:rsidP="00B477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473D6" w:rsidRPr="00B473D6" w:rsidRDefault="00764A1C" w:rsidP="00B4776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lastRenderedPageBreak/>
        <w:t>С</w:t>
      </w:r>
      <w:r w:rsidR="00B473D6"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правка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За выжигание сухой растительности и трав на корню, а также непринятие мер по ликвидации палов в соответствии с новым Кодексом Республики Беларусь об административных правонарушениях предусмотрен штраф от </w:t>
      </w:r>
      <w:r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10</w:t>
      </w: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до </w:t>
      </w:r>
      <w:r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30</w:t>
      </w: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базовых величин. Разжигание костров в запрещённых местах влечёт предупреждение или штраф до </w:t>
      </w:r>
      <w:r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12</w:t>
      </w: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базовых величин.</w:t>
      </w:r>
    </w:p>
    <w:p w:rsidR="007A03BA" w:rsidRDefault="007A03BA" w:rsidP="00B4776C">
      <w:pPr>
        <w:spacing w:line="240" w:lineRule="auto"/>
      </w:pPr>
    </w:p>
    <w:sectPr w:rsidR="007A03BA" w:rsidSect="007A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3D6"/>
    <w:rsid w:val="00126B08"/>
    <w:rsid w:val="00293744"/>
    <w:rsid w:val="00532227"/>
    <w:rsid w:val="00576F63"/>
    <w:rsid w:val="005B0EC5"/>
    <w:rsid w:val="006C0ACF"/>
    <w:rsid w:val="00764A1C"/>
    <w:rsid w:val="007A03BA"/>
    <w:rsid w:val="00A218DA"/>
    <w:rsid w:val="00A43BCC"/>
    <w:rsid w:val="00B473D6"/>
    <w:rsid w:val="00B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47DE-B78F-4DD4-8380-28BFD2C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Solushko Anna L.</cp:lastModifiedBy>
  <cp:revision>6</cp:revision>
  <dcterms:created xsi:type="dcterms:W3CDTF">2021-07-13T08:22:00Z</dcterms:created>
  <dcterms:modified xsi:type="dcterms:W3CDTF">2021-10-14T07:48:00Z</dcterms:modified>
</cp:coreProperties>
</file>