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42" w:rsidRPr="00D97C42" w:rsidRDefault="00D97C42" w:rsidP="00D97C42">
      <w:pPr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D97C42">
        <w:rPr>
          <w:rFonts w:ascii="Times New Roman" w:hAnsi="Times New Roman" w:cs="Times New Roman"/>
          <w:b/>
          <w:sz w:val="26"/>
          <w:szCs w:val="26"/>
          <w:lang w:val="be-BY"/>
        </w:rPr>
        <w:t>Британская конституция как правовой феномен</w:t>
      </w:r>
      <w:r w:rsidRPr="00D97C42">
        <w:rPr>
          <w:rFonts w:ascii="Times New Roman" w:hAnsi="Times New Roman" w:cs="Times New Roman"/>
          <w:sz w:val="26"/>
          <w:szCs w:val="26"/>
          <w:lang w:val="be-BY"/>
        </w:rPr>
        <w:t>: к 805-летию подписания Великой хартии вольностей</w:t>
      </w:r>
    </w:p>
    <w:p w:rsidR="006E701B" w:rsidRPr="006E701B" w:rsidRDefault="006E701B" w:rsidP="006E70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 августа – 11 октября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зал правовой информации (2 этаж, комната 207b)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1ОК319155*1ОК319156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Алексеев, Н. А. Палата лордов Британского парламента: от Суда короля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Эгберта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революции премьера Т. Блэра, 825–2003 гг. / Н. А. Алексеев. – М. : Бек, 2003. – 431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1ОК91451*1ОК91452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Аннерс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Английское право в период средневековья / Э.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Аннерс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История европейского права / пер. со швед. Р. Л.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Валинского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Рос. Акад. Наук,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Европы, Швед. королев. акад. наук. – М. : Наука, 1996. – С. 194–203.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АЯ117738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Апарова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В. Прецедент в английском праве: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ист.-юрид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: 710 / Т. В.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Апарова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Всесоюз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М., 1968. – 26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1ОК94701*1ОК95141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Апарова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В. Суды и судебный процесс Великобритании : Англия, Уэльс, Шотландия / Т. В.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Апарова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 и экономики. – М.: Триада, 1996. – 156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АР105981*АУ14090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Английская судебная система / П.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пер. с англ. Л. А.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Ветвинского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ред. Б. С. Никифорова. – М. : Изд.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лит., 1959. – 268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1//579287(039)*1//579286(039)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Барабанов, П. К. Уголовный процесс в Великобритании / П. К. Барабанов. – М.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Спутник+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– 702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1Н//440791(039)*1Н//459803(039)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Бибило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Н. Судебная система Великобритании / В. Н.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Бибило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Судебные системы зарубежных стран / В. Н.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Бибило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Минск : Право и экономика, 2013. – С. 25–40 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3ОК7394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Боботов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Законодательный процесс Великобритании / С. В.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Боботов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Журн. рос. права. – 1998. – 4/5. – С. 223–234.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208140*168828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Богдановская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Ю. Закон в английском праве / И. Ю.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Богдановская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АН СССР,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и права ; отв. ред. Н. С. Крылова ;. – М. : Наука, 1987. – 141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3ОК664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Богдановская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Ю. Законотворчество в Англии: от билля к закону / И. Ю.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Богдановская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Совет.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право. – 1983. – № 5. – С. 127–131.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АЯ472597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Богдановская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Ю. Статут в английском праве: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: 12.00.02 / И. Ю.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Богдановская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АН СССР.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и права. – М., 1983. – 25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1ОК365707*1ОК365708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Бородин, О. Р. Путь к парламентаризму: Великая хартия вольностей / О. Р. Бородин //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Памятники истории права : пособие для библиотекаря и библиографа / О. Р. Бородин. – М.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Либерея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– С. 97–108.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1//498071(039)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Брановицкий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Л. Специфические черты судоустройства и подсудности в Англии / К. Л.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Брановицкий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Гражданское судопроизводство за рубежом : для студентов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К. Л.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Брановицкий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Г. Котельников, И. В. Решетникова ; Урал.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акад., Каф. гражданского процесса. – М.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Инфотропик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2013. – С. 67–79.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1//669020(039)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Британский парламент вчера и сегодня : сб. ст. на основе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27 марта 2015 г. /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всеобщ. истории РАН,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,брит. исследователей ;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М. П.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Айзенштат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Л. Лабутина (отв. ред.) [и др.]. – М. : ИВИ РАН, 2016. – 343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АУ571708*М52514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Бромхед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Эволюция британской конституции : пер. с англ. / П.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Бромхед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лит., 1978. – 333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2//9770(039)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Бурдо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П. Наказание по общему праву Англии, Уэльса и США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сравн.-правовое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: 12.00.08 / Е. П.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Бурдо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Казан.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ун-т. – Казань, 2007. – 24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1//515698(039)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Быкова, А. Ф. История развития английской конституции : рассказы из истории Англии XI–XIX вв. / А. Ф. Быкова. – Изд. 3-е. – М. : URSS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Ленанд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– 262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1ОК162946*1ОК163896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Великая хартия вольностей [Текст] // Антология мировой политической мысли : в 5 т. /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обществ.-науч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фонд, Акад. полит. науки ;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ред.-науч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совет: Г. Ю.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Семигин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(пред.) [и др.]. – М. : Мысль, 1997. – Т. 5 : Политические документы / ред.-сост.: Ю. В. Ирхин [и др.]. – С. 17–24.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1ОК239328*1ОК239329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хартия вольностей // Всемирная история государства и права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слов. : более 1000 ст. / Ю. Г.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Арзамасов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под ред. А. В.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Крутских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: Изд. дом "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Инфра-М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2001. – С. 53–54.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1ОК49244*1ОК86079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Великобритания //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Правительство,министерства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ведомства в зарубежных странах / В. И.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Лафитский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лит., 1994. – С. 63–74.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1ОК253196*1ОК253197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Великобритания (Соединенное Королевство Великобритании и Северной Ирландии) // Конституции государств Европы : в 3 т. /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сравн. правоведения при Правительстве Рос. Федерации ; под общ. ред. Л. А.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Окунькова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 : Норма, 2001. – Т. 1 – С. 489–522.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1ОК324139*1ОК324140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Великобритания. Соединенное Королевство Великобритании и Северной Ирландии // Правовые системы стран мира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справ. / Ф. М. Решетников [и др.] ; отв. ред. А. Я. Сухарев. – 3-е изд.,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 : Норма, 2003. – С. 133–151.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1//389420(039)*1//389419(039)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Великобритания // Организация и деятельность органов прокуратуры зарубежных стран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информ.-аналит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справ. / С. П. Щерба [и др.] ; под общ.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С. П. Щербы. – М.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Юрлитинформ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– С. 53–57.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3ОК6713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Власова, Т. В. Английская судебная система / Т. В. Власова // Право и экономика : документы,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практика. – 2001. – № 8. – С. 70–74.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9616*25184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Гарнер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Великобритания : Центр. и мест. упр. / пер с англ. Н. А.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Шульженко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Л.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и с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Г. В.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Барабашева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 : Прогресс, 1984. – 367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1//716292(039)*1//716291(039)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Голованова, Н. А. Уголовное право Англии : учеб. пособие для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 / Н. А. Голованова. – М.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2018. – 186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АР119897*АУ35412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Гутнова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В. Возникновение английского парламента : из истории англ.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об-ва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государства XIII в. / Е. В.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Гутнова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: Изд-во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1960. – 580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1//287179(039)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Давид, Р. Английское право / Р. Давид // Основные правовые системы современности / Р. Давид ; пер. с фр.,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Туманова. – М.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отношения, 2009. – С. 222–301.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1//376533(039)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Ежов, А. Н. Источники уголовного права стран Евросоюза (Англия, Франция, Германия) : учеб. пособие / А. Н. Ежов, Н. А.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Селяков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"Лига развития науки и образования" (Россия),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развития науки, образования и культуры России (Италия),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"Институт управления" (г. Архангельск). – М. : Юпитер, 2005. – 91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1//376598(039)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Ежов, А. Н. Наказание в уголовном праве стран Евросоюза (Англии, Франции, Германии) : учеб. пособие : для студентов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А. Н. Ежов, Н. А.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Селяков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акад. наук,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"Лига развития науки и образования" (Россия),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развития науки, образования и культуры России (Италия),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"Институт управления" (г. Архангельск). – М. : Юпитер, 2005. – 95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1ОК298444*1ОК314439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Елисеев, Н. Г. Великобритания / Н. Г. Елисеев // Гражданское процессуальное право зарубежных стран : источники, судоустройство, подсудность : учеб. пособие / Н. Г. Елисеев ;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отношений (Ун-т) МИД РФ,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права. – М. : Статут, 2000. – С. 46–57.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84646/88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Есаян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С. Великая хартия вольностей и ее место в истории английского права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: 12.00.01 / Э. С.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Есаян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Тбил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ун-т. – Тбилиси, 1988. – 22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1Н//334379(039)*1Н//331427(039)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Жогаль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М. Применение правового обычая судами Англии/ Е. М.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Жогаль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Судебная власть на Беларуси: история, современность, перспективы развития: к 430-летию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главного суда ВКЛ – Литовского Трибунала : материалы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16–17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2011 г. /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;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И. В. Вишневская (отв. ред.). – Минск : БГЭУ, 2011. – С. 58–60.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1БА224150*1БА224151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История государства и права средних веков. Англия : учеб. пособие /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труд. и соц. отношений ; Э. А. Калинина, И. Ф. Калинина. – Минск : МНИТСО, 2001. – 53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47091*87039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Кросс, Р. Прецедент в английском праве : пер. с англ. / Р. Кросс ; под общ. ред. Ф. М. Решетникова;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Ф. М. Решетникова, Т. В.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Апаровой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лит., 1985. – 238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АУ607979*М153555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Крылова, Н. С. Английское государство / Н. С. Крылова ; АН СССР,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и права. – М. : Наука, 1981. – 301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АУД115206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Крылова, Н. С. Парламент Великобритании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/ Н. С. Крылова ;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Всесоюз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наук. – М., 1962. – 17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АН490857*АУ238069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Крылова, Н. С. Центральные государственные органы Великобритании / отв. ред. Б. С. Крылов. – М.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лит., 1965. – 231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1//178177(039)*1//178176(039)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Кудрявцева, Е. В. Гражданское судопроизводство Англии / Е. В. Кудрявцева ;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им. М. В. Ломоносова. – М. : Городец, 2008. – 319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1Н//254019(039)*1Н//254020(039)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Куприян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П. Становление основных институтов уголовного права средневековой Англии и Беларуси (сравн. характеристика) / Е. П.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Куприян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Актуальные проблемы экономического развития Республики Беларусь и его правовое регулирование : материалы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науч.-практ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30 сент. 2010 г. / Белорус.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;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Г. Б.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ред.) [и др.]. – Минск, 2010. – Ч. 1. – С. 96–98.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1ОК226904*1ОК226905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Левина, М. И. Парламентское право Великобритании XVII – начала XIX в. / М. И. Левина ;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им. М. В. Ломоносова,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 : Зерцало, 2000. – 169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3ОК8082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Левчук, С. В. Политико-правовые аспекты исторического толкования актуальных положений «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Magna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Charta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Libertatum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» 1215 года и «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Habeas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corpus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ast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» 1679 года в Англии в контексте «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право-привилегий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идейных начал принципа «презумпции невиновности» / С. В. Левчук // История государства и права. – 2013. – № 7. – С. 26–32.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1//317113(039)*1//316217(039)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Анализ современных отличий английского, французского и немецкого права / Р.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Великие правовые системы современности: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сравн.-правовой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: пер. с фр. / Р.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– С. 58–96.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1ОК119885*1ОК80460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Маклаков, В. В. Великобритания / В. В. Маклаков // Парламенты стран-членов Европейского союза / Рос. АН, ИНИОН. – М. : ИНИОН РАН, 1994. – 136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1//102352(039)*1//102351(039)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Марченко, М. Н. Англосаксонская правовая семья. Система общего права / М. Н. Марченко // Правовые системы современного мира / М. Н. Марченко ;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им. М. В. Ломоносова,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Изд. 2-е,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Зерцало-М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– С. 134–245.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3ОК869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Марченко, М. Н. Доктрина суверенитета парламента и судебное правотворчество в Великобритании / М. Н. Марченко // Правоведение. – 2005. – № 6. – С. 81–90.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1ОК29617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Местные органы власти в структуре управления Великобритании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науч.-аналит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обзор / Н. М.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Клеман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М., 1993. – 34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1//389476(039)*1//389475(039)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Министерства и ведомства в Великобритании // Министерства и ведомства : учеб. пособие / Центр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публ.-прав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А. Н.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Козырин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под ред. А. Н.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Козырина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К. Глушко. – М. : Норма, 2012. – С. 134–146.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1//525478(039)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Михайлов, А. М. Очерки теории и истории английского права / А. М. Михайлов ;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и права Рос. акад. наук. – М.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Юрлитинформ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– 362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АУ557539*М10030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Оксамытный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Система уголовных наказаний в Англии / В. В.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Оксамытный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Киев : Наук. думка, 1977. – 143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1ОК109459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Очерки парламентского права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опыт / Н. С. Крылова [и др.] ; под ред. Б. Н.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Топорнина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Рос. акад. наук,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и права. – М., 1993. – 179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1//304914(039)*1//321698(039)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Памятники истории Англии XI–XIII вв.: русский и латинский тексты Великой хартии вольностей и других документов.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Белингва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пер. с лат. Д. М. Петрушевского. – Изд. 2-е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 : URSS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Либроком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– 239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1ОК331285*1ОК331286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Петрушевский, Д. М. Очерки из истории английского государства и общества в средние века / Д. М. Петрушевский. – 5-е изд. – М. : УРСС, 2003. – V, 223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АН623743*АР322428*АР322429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Полянский, Н. Н. Уголовное право и уголовный суд Англии / Н. Н. Полянский ; вступ. ст. М. С. Строговича. – Изд. 2-е,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лит., 1969. – 399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1//707081(039)*1//707080(039)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Правительство Великобритании // Правительство в зарубежных странах / Е. Я. Павлов [и др.] ; под ред. К. В. Карпенко ;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отношений (ун-т)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дел Рос. Федерации, Каф.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права. – М. : МГИМО-Университет, 2016. – С. 101–125.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АН882704*АУ508912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Пучинский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К. Английский гражданский процесс : Основные понятия, принципы и институты / В. К.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Пучинский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Ун-т дружбы народов им. П. Лумумбы. – М., 1974. – 186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224799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Пучинский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К. Понятие и источники гражданского процессуального права Англии, США, Франции : учеб. пособие / В. К.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Пучинский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сред. спец. образования СССР. – М. : Изд-во Ун-та дружбы народов, 1988. – 36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1ОК175907*1ОК175908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Решетникова, И. В. Доказательственное право Англии и США / И. В Решетникова. . – 2-е изд.,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 : Городец, 1999. – 283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1ОК268742*1ОК335254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Романов, А. К. Правовая система Англии : учеб. пособие / А. К. Романов. – 2-е изд.,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 : Дело, 2002. – 342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1//245397(039)*1//245396(039)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Романов, А. К. Право и правовая система Великобритании : учеб. пособие / А. К. Романов. – М. : Форум, 2010. – 287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1ОК457747*1ОК457748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Саидов, А. Х. Великобритания / А. Х. Саидов // Национальные парламенты мира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справ. / А. Х. Саидов ; Рос. акад. наук,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и права. – М.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– С. 54–61.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1Н//109328(039)*1Н//109329(039)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Семенова, Л. Н. Британский парламент: вехи истории / Л. Н. Семенова // Парламентаризм в Республике Беларусь: опыт становления и развития : сб.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ст. /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парламентаризма и предпринимательства ; под ред. В. А.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Божанова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Минск : Равноденствие, 2007. –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 – С. 5–26.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424249*456510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Судебная система Великобритании // Судебные системы западных государств / Ю. П.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Урьяс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АН СССР,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и права ; отв. ред. В. А. Туманов. – М. : Наука, 1991. – С. 90–130.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3//2885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Темирбеков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 Р. Великая хартия вольностей – концептуальный предшественник концепций верховенства права в средневековье / Ж. Р.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Темирбеков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Право и государство. – 2015. – № 2. – С. 89–92.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1//521833(039)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Тонков, Е. Н. Толкование закона в Англии / Е. Н. Тонков. – СПб.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Алетейя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2013. – 346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1//307911(039)*1//307910(039)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Уголовное право зарубежных стран. Общая и Особенная части : учебник / Н. А. Голованова [и др.] ; под ред. И. Д.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Козочкина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– XVII, 1034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АУ601312*М132688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Уолкер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Английская судебная система : пер. с англ. /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Ф. М. Решетникова. – М.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лит., 1980. – 631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1//733005(039)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Характерные черты уголовного процесса Англии и Уэльса // Уголовный процесс европейских государств / В. В.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Луцик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под ред. В. И. Самарина, В. В.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Луцика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 : Проспект, 2018. – С. 47–99.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3ОК5549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Федоров, С. Е. Великая хартия вольностей: контекст и сценарии последующего восприятия / С. Е. Федоров // Средние века: исследования по истории Средневековья и раннего Нового времени. – 2016. –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77. – № 1/2. – С. 62–72.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1//14962(039)*1//14963(039)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Чупрова, Е. В. Ответственность за экономические преступления по уголовному праву Англии / Е. В. Чупрова ; отв. ред. Н. А.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Лопашенко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– XVIII, 186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3ОК5532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Хартунов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Ю. Тридцать вторая статья Великой Хартии вольностей 1215 года и ее основные положения / С. Ю.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Хартунов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Рос.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журн. – 2011. – № 4. – С. 232–239.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3ОК5549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Хачатурян, Н. А. Великая хартия вольностей. Документ и знаки времени в контексте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историописания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А. Хачатурян // Средние века: исследования по истории Средневековья и раннего Нового времени. – 2016. –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77. – № 1/2. – С. 49–61.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426101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Шаповал, В. Н. Британская конституция: политико-правовой анализ / В. Н. Шаповал. – Киев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Лыбидь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1991. – 135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1ОК465144*1ОК465145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Штокмар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Великая хартия вольностей и возникновение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партамента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В.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Штокмар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История Англии в Средние века / В. В.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Штокмар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Е. П. Семеновой, С. Е. Федорова. – Изд. 2-е, доп. – СПб.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Алетейя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– С. 63–71.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3ОК13843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Эллиот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Великобритания: двухпалатный парламент,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суверинитет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неписанная конституция / М.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Эллиот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Сравн.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обозрение. – 2007. – № 3. – С. 31–35.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1//537231(039)*1//537230(039)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Эндрюс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Система гражданского процесса Англии: судебное разбирательство, медиация и арбитраж : пер. с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Н.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Эндрюс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ред. Р. М.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Ходыкина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Кембридж. ун-т. – М. ; Берлин :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Инфотропик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– XLI, 498 с.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17112 </w:t>
      </w:r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The British constitution in the twentieth century / ed.: V.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Bogdanor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 The British Academy. – Oxford etc. : Oxford Univ. Press, 2004. – 795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1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//190626(039)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Breay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C. Magna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Carta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manuscripts and myths / C.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Breay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London : The British Library, 2002. – 56 c.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//655755(039)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Jones, D. Magna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Carta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the birth of liberty / D. Jones. – New York : Penguin Books, 2016. – X, 272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701B" w:rsidRPr="006E701B" w:rsidRDefault="006E701B" w:rsidP="006E70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//583796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(039) </w:t>
      </w:r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Magna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Carta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law, liberty, legacy : on the occasion of the British Library exhibition, 13 March – 1 Sept. 2015 / ed. by Claire </w:t>
      </w:r>
      <w:proofErr w:type="spellStart"/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Breay</w:t>
      </w:r>
      <w:proofErr w:type="spellEnd"/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Julian Harrison. – London : The British Library, 2015. – 272 </w:t>
      </w:r>
      <w:r w:rsidRPr="006E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6E701B" w:rsidRPr="006E701B" w:rsidRDefault="006E701B" w:rsidP="006E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DE4" w:rsidRDefault="00046DE4" w:rsidP="00046DE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  <w:lang w:val="en-US"/>
        </w:rPr>
      </w:pPr>
    </w:p>
    <w:p w:rsidR="00046DE4" w:rsidRDefault="00046DE4" w:rsidP="00046DE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6"/>
          <w:szCs w:val="26"/>
          <w:lang w:val="en-US"/>
        </w:rPr>
      </w:pPr>
    </w:p>
    <w:p w:rsidR="00046DE4" w:rsidRPr="00046DE4" w:rsidRDefault="00046DE4" w:rsidP="00D97C42">
      <w:pPr>
        <w:autoSpaceDE w:val="0"/>
        <w:spacing w:after="0"/>
        <w:ind w:right="102"/>
        <w:rPr>
          <w:rFonts w:ascii="Times New Roman" w:hAnsi="Times New Roman"/>
          <w:i/>
          <w:iCs/>
          <w:sz w:val="24"/>
          <w:szCs w:val="24"/>
          <w:lang w:val="en-US"/>
        </w:rPr>
      </w:pPr>
    </w:p>
    <w:sectPr w:rsidR="00046DE4" w:rsidRPr="00046DE4" w:rsidSect="0061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36CEA"/>
    <w:rsid w:val="000424D8"/>
    <w:rsid w:val="00046DE4"/>
    <w:rsid w:val="00073C19"/>
    <w:rsid w:val="00076833"/>
    <w:rsid w:val="00082BA3"/>
    <w:rsid w:val="00083789"/>
    <w:rsid w:val="000843C7"/>
    <w:rsid w:val="000E36EA"/>
    <w:rsid w:val="000E6E9A"/>
    <w:rsid w:val="0011445B"/>
    <w:rsid w:val="00114E16"/>
    <w:rsid w:val="00132EC9"/>
    <w:rsid w:val="00134EF9"/>
    <w:rsid w:val="0014179D"/>
    <w:rsid w:val="00161575"/>
    <w:rsid w:val="00166B2C"/>
    <w:rsid w:val="00167D04"/>
    <w:rsid w:val="001717B1"/>
    <w:rsid w:val="00194954"/>
    <w:rsid w:val="001D493D"/>
    <w:rsid w:val="001E231B"/>
    <w:rsid w:val="001E4C52"/>
    <w:rsid w:val="00221C2F"/>
    <w:rsid w:val="002304B3"/>
    <w:rsid w:val="00232A29"/>
    <w:rsid w:val="002834A3"/>
    <w:rsid w:val="00285A2B"/>
    <w:rsid w:val="0028630B"/>
    <w:rsid w:val="00296C9C"/>
    <w:rsid w:val="002C3D89"/>
    <w:rsid w:val="002C6513"/>
    <w:rsid w:val="00330485"/>
    <w:rsid w:val="00336CEA"/>
    <w:rsid w:val="0033723B"/>
    <w:rsid w:val="00361996"/>
    <w:rsid w:val="00362BA1"/>
    <w:rsid w:val="00371481"/>
    <w:rsid w:val="00375E3E"/>
    <w:rsid w:val="00376963"/>
    <w:rsid w:val="00377290"/>
    <w:rsid w:val="003C5C49"/>
    <w:rsid w:val="003F2D2D"/>
    <w:rsid w:val="004129C0"/>
    <w:rsid w:val="004143F0"/>
    <w:rsid w:val="00423403"/>
    <w:rsid w:val="00452C50"/>
    <w:rsid w:val="00472042"/>
    <w:rsid w:val="004966DD"/>
    <w:rsid w:val="004A0ADE"/>
    <w:rsid w:val="004B685B"/>
    <w:rsid w:val="004C36B1"/>
    <w:rsid w:val="004E0484"/>
    <w:rsid w:val="00520E17"/>
    <w:rsid w:val="0058199F"/>
    <w:rsid w:val="005B557C"/>
    <w:rsid w:val="005C00B8"/>
    <w:rsid w:val="005D1966"/>
    <w:rsid w:val="005D7F08"/>
    <w:rsid w:val="00615B76"/>
    <w:rsid w:val="00615F79"/>
    <w:rsid w:val="0061765D"/>
    <w:rsid w:val="00637149"/>
    <w:rsid w:val="00637C68"/>
    <w:rsid w:val="00647AA9"/>
    <w:rsid w:val="00663B5A"/>
    <w:rsid w:val="0068160F"/>
    <w:rsid w:val="006B55F4"/>
    <w:rsid w:val="006C7B9D"/>
    <w:rsid w:val="006E701B"/>
    <w:rsid w:val="00743CD7"/>
    <w:rsid w:val="007554BD"/>
    <w:rsid w:val="00760408"/>
    <w:rsid w:val="007B4317"/>
    <w:rsid w:val="007E3A75"/>
    <w:rsid w:val="00804393"/>
    <w:rsid w:val="00820AF3"/>
    <w:rsid w:val="008222DE"/>
    <w:rsid w:val="00824B79"/>
    <w:rsid w:val="00877F61"/>
    <w:rsid w:val="008B4658"/>
    <w:rsid w:val="008B4C80"/>
    <w:rsid w:val="008B7F52"/>
    <w:rsid w:val="008C1163"/>
    <w:rsid w:val="008C4251"/>
    <w:rsid w:val="008D40A8"/>
    <w:rsid w:val="008E5662"/>
    <w:rsid w:val="0093471D"/>
    <w:rsid w:val="009444FC"/>
    <w:rsid w:val="00957AC6"/>
    <w:rsid w:val="009A59C0"/>
    <w:rsid w:val="009D26A9"/>
    <w:rsid w:val="009D467B"/>
    <w:rsid w:val="00A1219A"/>
    <w:rsid w:val="00A569D5"/>
    <w:rsid w:val="00A56B82"/>
    <w:rsid w:val="00A62E81"/>
    <w:rsid w:val="00A85AE0"/>
    <w:rsid w:val="00A85B4A"/>
    <w:rsid w:val="00AA2FC9"/>
    <w:rsid w:val="00AA677C"/>
    <w:rsid w:val="00AB1342"/>
    <w:rsid w:val="00AB1974"/>
    <w:rsid w:val="00AB5FC8"/>
    <w:rsid w:val="00AD1136"/>
    <w:rsid w:val="00B07178"/>
    <w:rsid w:val="00B40EDD"/>
    <w:rsid w:val="00B74B1F"/>
    <w:rsid w:val="00B83F3E"/>
    <w:rsid w:val="00B86EE5"/>
    <w:rsid w:val="00B96C90"/>
    <w:rsid w:val="00BE089E"/>
    <w:rsid w:val="00C01461"/>
    <w:rsid w:val="00C1487B"/>
    <w:rsid w:val="00C47018"/>
    <w:rsid w:val="00C475EE"/>
    <w:rsid w:val="00C52F0E"/>
    <w:rsid w:val="00CA1788"/>
    <w:rsid w:val="00CD6438"/>
    <w:rsid w:val="00CE4C07"/>
    <w:rsid w:val="00D474F4"/>
    <w:rsid w:val="00D97C42"/>
    <w:rsid w:val="00DD593C"/>
    <w:rsid w:val="00E35F50"/>
    <w:rsid w:val="00E6137A"/>
    <w:rsid w:val="00E6208A"/>
    <w:rsid w:val="00E74F8B"/>
    <w:rsid w:val="00E86A0E"/>
    <w:rsid w:val="00EA3243"/>
    <w:rsid w:val="00EA7F32"/>
    <w:rsid w:val="00EC3C8C"/>
    <w:rsid w:val="00EF3D09"/>
    <w:rsid w:val="00F27EF5"/>
    <w:rsid w:val="00F627BD"/>
    <w:rsid w:val="00FB7998"/>
    <w:rsid w:val="00FC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B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7122-94B0-43AB-B47D-A45BBB85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2020-03-16T11:40:00Z</dcterms:created>
  <dcterms:modified xsi:type="dcterms:W3CDTF">2020-08-06T13:01:00Z</dcterms:modified>
</cp:coreProperties>
</file>