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89" w:rsidRPr="008D59B1" w:rsidRDefault="00292189" w:rsidP="00C074F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 xml:space="preserve">Алена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Кір’янава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, Марыя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Ціхамірава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292189" w:rsidRPr="008D59B1" w:rsidRDefault="00292189" w:rsidP="00C074F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>сярэдняя школа № 22 г. Брэста, 11 “А” клас</w:t>
      </w:r>
    </w:p>
    <w:p w:rsidR="00292189" w:rsidRPr="008D59B1" w:rsidRDefault="00292189" w:rsidP="00431D80">
      <w:pPr>
        <w:spacing w:after="0" w:line="276" w:lineRule="auto"/>
        <w:ind w:left="5220"/>
        <w:rPr>
          <w:rFonts w:ascii="Times New Roman" w:hAnsi="Times New Roman"/>
          <w:sz w:val="26"/>
          <w:szCs w:val="26"/>
        </w:rPr>
      </w:pPr>
    </w:p>
    <w:p w:rsidR="00292189" w:rsidRPr="00F957D0" w:rsidRDefault="00292189" w:rsidP="00C074F8">
      <w:pPr>
        <w:spacing w:after="0" w:line="276" w:lineRule="auto"/>
        <w:ind w:right="-5"/>
        <w:jc w:val="both"/>
        <w:rPr>
          <w:rFonts w:ascii="Times New Roman" w:hAnsi="Times New Roman"/>
          <w:i/>
          <w:sz w:val="26"/>
          <w:szCs w:val="26"/>
          <w:lang w:val="be-BY"/>
        </w:rPr>
      </w:pPr>
      <w:r w:rsidRPr="00F957D0">
        <w:rPr>
          <w:rFonts w:ascii="Times New Roman" w:hAnsi="Times New Roman"/>
          <w:i/>
          <w:sz w:val="26"/>
          <w:szCs w:val="26"/>
          <w:lang w:val="be-BY"/>
        </w:rPr>
        <w:tab/>
        <w:t>“Хто скупа сее, той скупа жне, хто шчодра сее, шчодра збірае”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 xml:space="preserve">Спрадвеку чалавек спрабаваў з мноства разнастайных заканамернасцей вывесці ўніверсальныя законы быцця. Спачатку гэта былі асобныя назіранні, потым – правераныя прыкметы, затым – народная мудрасць. Адным з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такіх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універсальных законаў з’яўляецца закон прычыны і выніку. Ён гаворыць, што ў кожнай прычыны ёсць свае наступствы, а ў кожнага наступства ёсць свая прычына. Гэты закон праяўляецца ў многіх аспектах – ад чалавечых узаемаадносін, дзе працуе аксіёма “Стаўся да другіх так, як хочаш, каб ставіліся да цябе”, да першага закона тэрмадынамікі.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ab/>
        <w:t>Вытокі закона прычыны і выніку сустракаем мы ў фальклоры: “Як гукнеш, так і адгукнецца”, “Пажыві для людзей – пажывуць і для цябе”, “Чаго сам сабе не зычыш, таго другому не рабі”, “Зробіш людзям дабро – і табе адгодзяць”. Упершыню прыказкі і прымаўкі чалавек чуе і вучыцца разумець яшчэ ў дзяцінстве ад сваіх бацькоў, у сям’і. На працягу ўсяго жыцця пераконваецца ў непарушнасці маральных законаў, вывед</w:t>
      </w:r>
      <w:r w:rsidR="00F957D0">
        <w:rPr>
          <w:rFonts w:ascii="Times New Roman" w:hAnsi="Times New Roman"/>
          <w:sz w:val="26"/>
          <w:szCs w:val="26"/>
          <w:lang w:val="be-BY"/>
        </w:rPr>
        <w:t>з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еных народам, </w:t>
      </w:r>
      <w:r w:rsidR="009A2754">
        <w:rPr>
          <w:rFonts w:ascii="Times New Roman" w:hAnsi="Times New Roman"/>
          <w:sz w:val="26"/>
          <w:szCs w:val="26"/>
          <w:lang w:val="be-BY"/>
        </w:rPr>
        <w:t>і дзякуючы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 сва</w:t>
      </w:r>
      <w:r w:rsidR="009A2754">
        <w:rPr>
          <w:rFonts w:ascii="Times New Roman" w:hAnsi="Times New Roman"/>
          <w:sz w:val="26"/>
          <w:szCs w:val="26"/>
          <w:lang w:val="be-BY"/>
        </w:rPr>
        <w:t xml:space="preserve">йму </w:t>
      </w:r>
      <w:r w:rsidRPr="008D59B1">
        <w:rPr>
          <w:rFonts w:ascii="Times New Roman" w:hAnsi="Times New Roman"/>
          <w:sz w:val="26"/>
          <w:szCs w:val="26"/>
          <w:lang w:val="be-BY"/>
        </w:rPr>
        <w:t>багат</w:t>
      </w:r>
      <w:r w:rsidR="009A2754">
        <w:rPr>
          <w:rFonts w:ascii="Times New Roman" w:hAnsi="Times New Roman"/>
          <w:sz w:val="26"/>
          <w:szCs w:val="26"/>
          <w:lang w:val="be-BY"/>
        </w:rPr>
        <w:t>аму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 вопы</w:t>
      </w:r>
      <w:r w:rsidR="009A2754">
        <w:rPr>
          <w:rFonts w:ascii="Times New Roman" w:hAnsi="Times New Roman"/>
          <w:sz w:val="26"/>
          <w:szCs w:val="26"/>
          <w:lang w:val="be-BY"/>
        </w:rPr>
        <w:t>ту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 да</w:t>
      </w:r>
      <w:r w:rsidR="009A2754">
        <w:rPr>
          <w:rFonts w:ascii="Times New Roman" w:hAnsi="Times New Roman"/>
          <w:sz w:val="26"/>
          <w:szCs w:val="26"/>
          <w:lang w:val="be-BY"/>
        </w:rPr>
        <w:t>да</w:t>
      </w:r>
      <w:bookmarkStart w:id="0" w:name="_GoBack"/>
      <w:bookmarkEnd w:id="0"/>
      <w:r w:rsidRPr="008D59B1">
        <w:rPr>
          <w:rFonts w:ascii="Times New Roman" w:hAnsi="Times New Roman"/>
          <w:sz w:val="26"/>
          <w:szCs w:val="26"/>
          <w:lang w:val="be-BY"/>
        </w:rPr>
        <w:t>е да іх нешта сваё.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ab/>
        <w:t xml:space="preserve">Упэўнена, што адным з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такіх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мудрацоў можна назваць народнага паэта Беларусі Рыгора Барадуліна. Уся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ягоная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F957D0" w:rsidRPr="008D59B1">
        <w:rPr>
          <w:rFonts w:ascii="Times New Roman" w:hAnsi="Times New Roman"/>
          <w:sz w:val="26"/>
          <w:szCs w:val="26"/>
          <w:lang w:val="be-BY"/>
        </w:rPr>
        <w:t>творчасць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 ад Радзімы, ад народа, ад маці. Колькі твораў прысвяціў ім мастак слова! І ў кожным – пашана і гонар, замілаванне і любоў. Няшмат у нашай літаратуры творцаў, якія напісалі столькі вершаў, прысвечаных матулі. Гэтую сувязь паэт лічыў непарыўнай, а маці – галоўным чалавекам у жыцці. Мабыць, таму і з’явіўся ў 1995 годзе зборнік “Евангелле ад мамы”, гэты запавет нам ад сям’і Барадуліных.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ab/>
        <w:t xml:space="preserve">Чаму Евангелле? Магчыма, таму што некалі апостал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Матфей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выклаў у ім Нагорную казань Хрыста – кодэкс маралі, вышэй за які чалавецтва нічога пакуль не прыдумала. Менавіта тут мы можам сустрэць і так званае Залатое Правіла. А магчыма, таму што Біблія, у якую ўваходзіць і названае Евангелле, – кніга пра свет, першаасновы быцця, вышэйшыя жыццёвыя каштоўнасці.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ab/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Акуліна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Андр</w:t>
      </w:r>
      <w:r w:rsidR="00F957D0">
        <w:rPr>
          <w:rFonts w:ascii="Times New Roman" w:hAnsi="Times New Roman"/>
          <w:sz w:val="26"/>
          <w:szCs w:val="26"/>
          <w:lang w:val="be-BY"/>
        </w:rPr>
        <w:t>эеўна Барадуліна сыпала прымаўкамі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 як з мяшка. Яе багатая мова стала асновай і ўзорам для будучага паэта. Яна выхоўвала сына, кіруючыся </w:t>
      </w:r>
      <w:proofErr w:type="spellStart"/>
      <w:r w:rsidRPr="008D59B1">
        <w:rPr>
          <w:rFonts w:ascii="Times New Roman" w:hAnsi="Times New Roman"/>
          <w:sz w:val="26"/>
          <w:szCs w:val="26"/>
          <w:lang w:val="be-BY"/>
        </w:rPr>
        <w:t>тымі</w:t>
      </w:r>
      <w:proofErr w:type="spellEnd"/>
      <w:r w:rsidRPr="008D59B1">
        <w:rPr>
          <w:rFonts w:ascii="Times New Roman" w:hAnsi="Times New Roman"/>
          <w:sz w:val="26"/>
          <w:szCs w:val="26"/>
          <w:lang w:val="be-BY"/>
        </w:rPr>
        <w:t xml:space="preserve"> нормамі народнай мудрасці, які</w:t>
      </w:r>
      <w:r w:rsidR="00F957D0">
        <w:rPr>
          <w:rFonts w:ascii="Times New Roman" w:hAnsi="Times New Roman"/>
          <w:sz w:val="26"/>
          <w:szCs w:val="26"/>
          <w:lang w:val="be-BY"/>
        </w:rPr>
        <w:t xml:space="preserve">м нас 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і сёння </w:t>
      </w:r>
      <w:r w:rsidR="00F957D0">
        <w:rPr>
          <w:rFonts w:ascii="Times New Roman" w:hAnsi="Times New Roman"/>
          <w:sz w:val="26"/>
          <w:szCs w:val="26"/>
          <w:lang w:val="be-BY"/>
        </w:rPr>
        <w:t>вучаць</w:t>
      </w:r>
      <w:r w:rsidRPr="008D59B1">
        <w:rPr>
          <w:rFonts w:ascii="Times New Roman" w:hAnsi="Times New Roman"/>
          <w:sz w:val="26"/>
          <w:szCs w:val="26"/>
          <w:lang w:val="be-BY"/>
        </w:rPr>
        <w:t xml:space="preserve"> прыка</w:t>
      </w:r>
      <w:r w:rsidR="00F957D0">
        <w:rPr>
          <w:rFonts w:ascii="Times New Roman" w:hAnsi="Times New Roman"/>
          <w:sz w:val="26"/>
          <w:szCs w:val="26"/>
          <w:lang w:val="be-BY"/>
        </w:rPr>
        <w:t>зкі</w:t>
      </w:r>
      <w:r w:rsidRPr="008D59B1">
        <w:rPr>
          <w:rFonts w:ascii="Times New Roman" w:hAnsi="Times New Roman"/>
          <w:sz w:val="26"/>
          <w:szCs w:val="26"/>
          <w:lang w:val="be-BY"/>
        </w:rPr>
        <w:t>. На працягу ўсяго жыцця Рыгор Барадулін звяртаўся да іх, прыгадва</w:t>
      </w:r>
      <w:r w:rsidR="00F957D0">
        <w:rPr>
          <w:rFonts w:ascii="Times New Roman" w:hAnsi="Times New Roman"/>
          <w:sz w:val="26"/>
          <w:szCs w:val="26"/>
          <w:lang w:val="be-BY"/>
        </w:rPr>
        <w:t xml:space="preserve">ў </w:t>
      </w:r>
      <w:r w:rsidRPr="008D59B1">
        <w:rPr>
          <w:rFonts w:ascii="Times New Roman" w:hAnsi="Times New Roman"/>
          <w:sz w:val="26"/>
          <w:szCs w:val="26"/>
          <w:lang w:val="be-BY"/>
        </w:rPr>
        <w:t>і ў зборніку “Евангелле ад мамы”: “На няма й суда няма”, “Хто шануе вусны свае, той душу сваю зберагае”, “Перавысіць не пніся высі”, “Вядома, дома й пекла – рай”, “Хто скупа сее, той скупа жне, хто шчодра сее, шчодра збірае”.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  <w:r w:rsidRPr="008D59B1">
        <w:rPr>
          <w:rFonts w:ascii="Times New Roman" w:hAnsi="Times New Roman"/>
          <w:sz w:val="26"/>
          <w:szCs w:val="26"/>
          <w:lang w:val="be-BY"/>
        </w:rPr>
        <w:tab/>
        <w:t>І на якой бы ніве мы ні сеялі, ураджай залежыць толькі ад нас. Ці то нашы высілкі ў вучобе, ці то ўзаемаадносіны з людзьмі, ці то асабісты ўнутраны рост. Кожны атрымае адпаведна намаганням. І тады не шкадуй аб выніках.</w:t>
      </w:r>
    </w:p>
    <w:p w:rsidR="00292189" w:rsidRPr="008D59B1" w:rsidRDefault="00292189" w:rsidP="00246BE8">
      <w:pPr>
        <w:spacing w:after="0" w:line="276" w:lineRule="auto"/>
        <w:ind w:right="-5"/>
        <w:jc w:val="both"/>
        <w:rPr>
          <w:rFonts w:ascii="Times New Roman" w:hAnsi="Times New Roman"/>
          <w:sz w:val="26"/>
          <w:szCs w:val="26"/>
          <w:lang w:val="be-BY"/>
        </w:rPr>
      </w:pPr>
    </w:p>
    <w:sectPr w:rsidR="00292189" w:rsidRPr="008D59B1" w:rsidSect="000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8DE"/>
    <w:rsid w:val="000512C4"/>
    <w:rsid w:val="00056F86"/>
    <w:rsid w:val="000D1131"/>
    <w:rsid w:val="0010566E"/>
    <w:rsid w:val="001217DB"/>
    <w:rsid w:val="00133D33"/>
    <w:rsid w:val="001C66A3"/>
    <w:rsid w:val="00246BE8"/>
    <w:rsid w:val="00275406"/>
    <w:rsid w:val="00292189"/>
    <w:rsid w:val="0035699A"/>
    <w:rsid w:val="003B00B3"/>
    <w:rsid w:val="00431D80"/>
    <w:rsid w:val="004514DD"/>
    <w:rsid w:val="004C1536"/>
    <w:rsid w:val="00505D81"/>
    <w:rsid w:val="00683DA1"/>
    <w:rsid w:val="00687357"/>
    <w:rsid w:val="006D4E0C"/>
    <w:rsid w:val="006E3D07"/>
    <w:rsid w:val="007137A8"/>
    <w:rsid w:val="007728DE"/>
    <w:rsid w:val="00777981"/>
    <w:rsid w:val="007C0662"/>
    <w:rsid w:val="007D622D"/>
    <w:rsid w:val="008033AA"/>
    <w:rsid w:val="008C2357"/>
    <w:rsid w:val="008D59B1"/>
    <w:rsid w:val="009A2754"/>
    <w:rsid w:val="00A2503F"/>
    <w:rsid w:val="00B07436"/>
    <w:rsid w:val="00BA6F1A"/>
    <w:rsid w:val="00BE0BD9"/>
    <w:rsid w:val="00BF6E55"/>
    <w:rsid w:val="00C040B6"/>
    <w:rsid w:val="00C074F8"/>
    <w:rsid w:val="00C37FE6"/>
    <w:rsid w:val="00F26AE9"/>
    <w:rsid w:val="00F628E7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86E42-C86D-467C-9C99-453EEDC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C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28</cp:revision>
  <cp:lastPrinted>2020-07-30T12:46:00Z</cp:lastPrinted>
  <dcterms:created xsi:type="dcterms:W3CDTF">2020-07-30T05:24:00Z</dcterms:created>
  <dcterms:modified xsi:type="dcterms:W3CDTF">2020-08-10T11:16:00Z</dcterms:modified>
</cp:coreProperties>
</file>