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846"/>
      </w:tblGrid>
      <w:tr w:rsidR="00B71F46" w:rsidRPr="00546C81">
        <w:tc>
          <w:tcPr>
            <w:tcW w:w="5846" w:type="dxa"/>
          </w:tcPr>
          <w:p w:rsidR="00B71F46" w:rsidRPr="00546C81" w:rsidRDefault="00B71F46">
            <w:pPr>
              <w:pStyle w:val="12"/>
              <w:rPr>
                <w:sz w:val="28"/>
                <w:szCs w:val="28"/>
                <w:lang w:val="en-US"/>
              </w:rPr>
            </w:pPr>
            <w:bookmarkStart w:id="0" w:name="_GoBack"/>
            <w:bookmarkEnd w:id="0"/>
          </w:p>
        </w:tc>
      </w:tr>
      <w:tr w:rsidR="00B71F46" w:rsidRPr="00546C81">
        <w:tc>
          <w:tcPr>
            <w:tcW w:w="5846" w:type="dxa"/>
          </w:tcPr>
          <w:p w:rsidR="00B71F46" w:rsidRPr="00546C81" w:rsidRDefault="00B71F46">
            <w:pPr>
              <w:pStyle w:val="51"/>
              <w:jc w:val="left"/>
              <w:rPr>
                <w:b w:val="0"/>
                <w:sz w:val="28"/>
                <w:szCs w:val="28"/>
              </w:rPr>
            </w:pPr>
          </w:p>
        </w:tc>
      </w:tr>
      <w:tr w:rsidR="00B71F46" w:rsidRPr="00546C81">
        <w:tc>
          <w:tcPr>
            <w:tcW w:w="5846" w:type="dxa"/>
          </w:tcPr>
          <w:p w:rsidR="00B71F46" w:rsidRPr="00314BA0" w:rsidRDefault="00B71F46" w:rsidP="002D653B">
            <w:pPr>
              <w:pStyle w:val="12"/>
              <w:rPr>
                <w:sz w:val="28"/>
                <w:szCs w:val="28"/>
              </w:rPr>
            </w:pPr>
          </w:p>
        </w:tc>
      </w:tr>
    </w:tbl>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b/>
          <w:sz w:val="28"/>
          <w:szCs w:val="28"/>
        </w:rPr>
      </w:pPr>
    </w:p>
    <w:p w:rsidR="006C14DB" w:rsidRPr="00546C81" w:rsidRDefault="006C14DB" w:rsidP="006C14DB">
      <w:pPr>
        <w:pStyle w:val="a0"/>
        <w:jc w:val="center"/>
        <w:rPr>
          <w:rFonts w:cs="Tahoma"/>
          <w:b/>
          <w:sz w:val="28"/>
          <w:szCs w:val="28"/>
        </w:rPr>
      </w:pPr>
    </w:p>
    <w:p w:rsidR="006C14DB" w:rsidRPr="00546C81" w:rsidRDefault="006C14DB" w:rsidP="006C14DB">
      <w:pPr>
        <w:pStyle w:val="a0"/>
        <w:jc w:val="center"/>
        <w:rPr>
          <w:rFonts w:cs="Tahoma"/>
          <w:b/>
          <w:sz w:val="28"/>
          <w:szCs w:val="28"/>
        </w:rPr>
      </w:pPr>
    </w:p>
    <w:p w:rsidR="006C14DB" w:rsidRPr="00546C81" w:rsidRDefault="006C14DB" w:rsidP="006C14DB">
      <w:pPr>
        <w:pStyle w:val="a0"/>
        <w:jc w:val="center"/>
        <w:rPr>
          <w:rFonts w:cs="Tahoma"/>
          <w:b/>
          <w:sz w:val="28"/>
          <w:szCs w:val="28"/>
        </w:rPr>
      </w:pPr>
    </w:p>
    <w:p w:rsidR="006C14DB" w:rsidRPr="00546C81" w:rsidRDefault="006C14DB" w:rsidP="006C14DB">
      <w:pPr>
        <w:pStyle w:val="a0"/>
        <w:rPr>
          <w:sz w:val="28"/>
          <w:szCs w:val="28"/>
        </w:rPr>
      </w:pPr>
      <w:r w:rsidRPr="00546C81">
        <w:rPr>
          <w:sz w:val="28"/>
          <w:szCs w:val="28"/>
        </w:rPr>
        <w:t> </w:t>
      </w:r>
    </w:p>
    <w:p w:rsidR="006C14DB" w:rsidRPr="00546C81" w:rsidRDefault="006C14DB" w:rsidP="006C14DB">
      <w:pPr>
        <w:pStyle w:val="a0"/>
        <w:rPr>
          <w:sz w:val="28"/>
          <w:szCs w:val="28"/>
        </w:rPr>
      </w:pPr>
      <w:r w:rsidRPr="00546C81">
        <w:rPr>
          <w:sz w:val="28"/>
          <w:szCs w:val="28"/>
        </w:rPr>
        <w:t> </w:t>
      </w:r>
    </w:p>
    <w:p w:rsidR="006C14DB" w:rsidRPr="00546C81" w:rsidRDefault="006C14DB" w:rsidP="006C14DB">
      <w:pPr>
        <w:pStyle w:val="a0"/>
        <w:jc w:val="center"/>
        <w:rPr>
          <w:rFonts w:cs="Tahoma"/>
          <w:sz w:val="28"/>
          <w:szCs w:val="28"/>
        </w:rPr>
      </w:pPr>
      <w:r w:rsidRPr="00546C81">
        <w:rPr>
          <w:rFonts w:cs="Tahoma"/>
          <w:sz w:val="28"/>
          <w:szCs w:val="28"/>
        </w:rPr>
        <w:t> </w:t>
      </w:r>
    </w:p>
    <w:p w:rsidR="006C14DB" w:rsidRPr="00546C81" w:rsidRDefault="006C14DB" w:rsidP="006C14DB">
      <w:pPr>
        <w:pStyle w:val="a0"/>
        <w:jc w:val="center"/>
        <w:rPr>
          <w:rFonts w:cs="Tahoma"/>
          <w:sz w:val="28"/>
          <w:szCs w:val="28"/>
        </w:rPr>
      </w:pPr>
      <w:r w:rsidRPr="00546C81">
        <w:rPr>
          <w:rFonts w:cs="Tahoma"/>
          <w:sz w:val="28"/>
          <w:szCs w:val="28"/>
        </w:rPr>
        <w:t> </w:t>
      </w:r>
    </w:p>
    <w:p w:rsidR="006C14DB" w:rsidRPr="00546C81" w:rsidRDefault="006C14DB" w:rsidP="006C14DB">
      <w:pPr>
        <w:pStyle w:val="a0"/>
        <w:jc w:val="center"/>
        <w:rPr>
          <w:rFonts w:cs="Tahoma"/>
          <w:sz w:val="28"/>
          <w:szCs w:val="28"/>
        </w:rPr>
      </w:pPr>
      <w:r w:rsidRPr="00546C81">
        <w:rPr>
          <w:rFonts w:cs="Tahoma"/>
          <w:sz w:val="28"/>
          <w:szCs w:val="28"/>
        </w:rPr>
        <w:t> </w:t>
      </w:r>
    </w:p>
    <w:p w:rsidR="006C14DB" w:rsidRPr="00546C81" w:rsidRDefault="006C14DB" w:rsidP="006C14DB">
      <w:pPr>
        <w:pStyle w:val="a0"/>
        <w:jc w:val="center"/>
        <w:rPr>
          <w:rFonts w:cs="Tahoma"/>
          <w:b/>
          <w:sz w:val="28"/>
          <w:szCs w:val="28"/>
        </w:rPr>
      </w:pPr>
      <w:r w:rsidRPr="00546C81">
        <w:rPr>
          <w:rFonts w:cs="Tahoma"/>
          <w:b/>
          <w:sz w:val="28"/>
          <w:szCs w:val="28"/>
        </w:rPr>
        <w:t>ТЕХНОЛОГИЯ</w:t>
      </w:r>
    </w:p>
    <w:p w:rsidR="006C14DB" w:rsidRPr="00546C81" w:rsidRDefault="006C14DB" w:rsidP="006C14DB">
      <w:pPr>
        <w:pStyle w:val="a0"/>
        <w:jc w:val="center"/>
        <w:rPr>
          <w:rFonts w:cs="Tahoma"/>
          <w:b/>
          <w:sz w:val="28"/>
          <w:szCs w:val="28"/>
        </w:rPr>
      </w:pPr>
      <w:r w:rsidRPr="00546C81">
        <w:rPr>
          <w:rFonts w:cs="Tahoma"/>
          <w:b/>
          <w:sz w:val="28"/>
          <w:szCs w:val="28"/>
        </w:rPr>
        <w:t>авторитетного контроля</w:t>
      </w:r>
    </w:p>
    <w:p w:rsidR="006C14DB" w:rsidRPr="00546C81" w:rsidRDefault="006C14DB" w:rsidP="006C14DB">
      <w:pPr>
        <w:pStyle w:val="a0"/>
        <w:jc w:val="center"/>
        <w:rPr>
          <w:rFonts w:cs="Tahoma"/>
          <w:b/>
          <w:sz w:val="28"/>
          <w:szCs w:val="28"/>
        </w:rPr>
      </w:pPr>
      <w:r w:rsidRPr="00546C81">
        <w:rPr>
          <w:rFonts w:cs="Tahoma"/>
          <w:b/>
          <w:sz w:val="28"/>
          <w:szCs w:val="28"/>
        </w:rPr>
        <w:t>в системе корпоративной каталогизации</w:t>
      </w:r>
    </w:p>
    <w:p w:rsidR="006C14DB" w:rsidRPr="00546C81" w:rsidRDefault="006C14DB" w:rsidP="006C14DB">
      <w:pPr>
        <w:pStyle w:val="a0"/>
        <w:jc w:val="center"/>
        <w:rPr>
          <w:rFonts w:cs="Tahoma"/>
          <w:b/>
          <w:sz w:val="28"/>
          <w:szCs w:val="28"/>
        </w:rPr>
      </w:pPr>
      <w:r w:rsidRPr="00546C81">
        <w:rPr>
          <w:rFonts w:cs="Tahoma"/>
          <w:b/>
          <w:sz w:val="28"/>
          <w:szCs w:val="28"/>
        </w:rPr>
        <w:t>изданий и ведения сводного электронного каталога</w:t>
      </w:r>
    </w:p>
    <w:p w:rsidR="006C14DB" w:rsidRPr="00546C81" w:rsidRDefault="006C14DB" w:rsidP="006C14DB">
      <w:pPr>
        <w:pStyle w:val="a0"/>
        <w:jc w:val="center"/>
        <w:rPr>
          <w:rFonts w:cs="Tahoma"/>
          <w:sz w:val="28"/>
          <w:szCs w:val="28"/>
        </w:rPr>
      </w:pPr>
    </w:p>
    <w:p w:rsidR="006C14DB" w:rsidRPr="00546C81" w:rsidRDefault="002D653B" w:rsidP="006C14DB">
      <w:pPr>
        <w:pStyle w:val="a0"/>
        <w:jc w:val="center"/>
        <w:rPr>
          <w:rFonts w:cs="Tahoma"/>
          <w:sz w:val="28"/>
          <w:szCs w:val="28"/>
        </w:rPr>
      </w:pPr>
      <w:r>
        <w:rPr>
          <w:rFonts w:cs="Tahoma"/>
          <w:sz w:val="28"/>
          <w:szCs w:val="28"/>
        </w:rPr>
        <w:t>Третья</w:t>
      </w:r>
      <w:r w:rsidR="006C14DB" w:rsidRPr="00546C81">
        <w:rPr>
          <w:rFonts w:cs="Tahoma"/>
          <w:sz w:val="28"/>
          <w:szCs w:val="28"/>
        </w:rPr>
        <w:t xml:space="preserve"> редакция</w:t>
      </w: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p>
    <w:p w:rsidR="006C14DB" w:rsidRPr="00546C81" w:rsidRDefault="006C14DB" w:rsidP="006C14DB">
      <w:pPr>
        <w:pStyle w:val="a0"/>
        <w:jc w:val="center"/>
        <w:rPr>
          <w:rFonts w:cs="Tahoma"/>
          <w:sz w:val="28"/>
          <w:szCs w:val="28"/>
        </w:rPr>
      </w:pPr>
      <w:r w:rsidRPr="00546C81">
        <w:rPr>
          <w:rFonts w:cs="Tahoma"/>
          <w:sz w:val="28"/>
          <w:szCs w:val="28"/>
        </w:rPr>
        <w:lastRenderedPageBreak/>
        <w:t xml:space="preserve">Минск </w:t>
      </w:r>
    </w:p>
    <w:p w:rsidR="006C14DB" w:rsidRPr="002D653B" w:rsidRDefault="006C14DB" w:rsidP="006C14DB">
      <w:pPr>
        <w:pStyle w:val="a0"/>
        <w:jc w:val="center"/>
        <w:rPr>
          <w:rFonts w:cs="Tahoma"/>
          <w:sz w:val="28"/>
          <w:szCs w:val="28"/>
        </w:rPr>
      </w:pPr>
      <w:r w:rsidRPr="00546C81">
        <w:rPr>
          <w:rFonts w:cs="Tahoma"/>
          <w:sz w:val="28"/>
          <w:szCs w:val="28"/>
        </w:rPr>
        <w:t>20</w:t>
      </w:r>
      <w:r w:rsidRPr="00546C81">
        <w:rPr>
          <w:rFonts w:cs="Tahoma"/>
          <w:sz w:val="28"/>
          <w:szCs w:val="28"/>
          <w:lang w:val="en-US"/>
        </w:rPr>
        <w:t>1</w:t>
      </w:r>
      <w:r w:rsidR="002D653B">
        <w:rPr>
          <w:rFonts w:cs="Tahoma"/>
          <w:sz w:val="28"/>
          <w:szCs w:val="28"/>
        </w:rPr>
        <w:t>8</w:t>
      </w:r>
    </w:p>
    <w:p w:rsidR="006C14DB" w:rsidRPr="00546C81" w:rsidRDefault="006C14DB" w:rsidP="006C14DB">
      <w:pPr>
        <w:pStyle w:val="a0"/>
        <w:ind w:left="1418"/>
        <w:jc w:val="center"/>
        <w:rPr>
          <w:rFonts w:cs="Tahoma"/>
          <w:b/>
          <w:bCs/>
          <w:sz w:val="28"/>
          <w:szCs w:val="28"/>
          <w:u w:val="single"/>
        </w:rPr>
      </w:pPr>
      <w:r w:rsidRPr="00546C81">
        <w:rPr>
          <w:rFonts w:cs="Tahoma"/>
          <w:b/>
          <w:bCs/>
          <w:caps/>
          <w:sz w:val="28"/>
          <w:szCs w:val="28"/>
        </w:rPr>
        <w:br w:type="page"/>
      </w:r>
      <w:r w:rsidRPr="00546C81">
        <w:rPr>
          <w:rFonts w:cs="Tahoma"/>
          <w:b/>
          <w:bCs/>
          <w:caps/>
          <w:sz w:val="28"/>
          <w:szCs w:val="28"/>
        </w:rPr>
        <w:lastRenderedPageBreak/>
        <w:t>Содержание</w:t>
      </w:r>
    </w:p>
    <w:p w:rsidR="006C14DB" w:rsidRPr="00546C81" w:rsidRDefault="006C14DB" w:rsidP="006C14DB">
      <w:pPr>
        <w:pStyle w:val="a0"/>
        <w:jc w:val="center"/>
        <w:rPr>
          <w:rFonts w:cs="Tahoma"/>
          <w:b/>
          <w:bCs/>
          <w:sz w:val="28"/>
          <w:szCs w:val="28"/>
          <w:u w:val="single"/>
        </w:rPr>
      </w:pPr>
    </w:p>
    <w:p w:rsidR="008C70DF" w:rsidRDefault="00981CCD">
      <w:pPr>
        <w:pStyle w:val="11"/>
        <w:tabs>
          <w:tab w:val="left" w:pos="440"/>
          <w:tab w:val="right" w:leader="dot" w:pos="9911"/>
        </w:tabs>
        <w:rPr>
          <w:rFonts w:asciiTheme="minorHAnsi" w:eastAsiaTheme="minorEastAsia" w:hAnsiTheme="minorHAnsi" w:cstheme="minorBidi"/>
          <w:b w:val="0"/>
          <w:bCs w:val="0"/>
          <w:caps w:val="0"/>
          <w:noProof/>
          <w:sz w:val="22"/>
          <w:szCs w:val="22"/>
        </w:rPr>
      </w:pPr>
      <w:r>
        <w:rPr>
          <w:rFonts w:cs="Tahoma"/>
          <w:caps w:val="0"/>
          <w:u w:val="single"/>
        </w:rPr>
        <w:fldChar w:fldCharType="begin"/>
      </w:r>
      <w:r w:rsidR="005504E6">
        <w:rPr>
          <w:rFonts w:cs="Tahoma"/>
          <w:caps w:val="0"/>
          <w:u w:val="single"/>
        </w:rPr>
        <w:instrText xml:space="preserve"> TOC \o "1-3" \h \z \u </w:instrText>
      </w:r>
      <w:r>
        <w:rPr>
          <w:rFonts w:cs="Tahoma"/>
          <w:caps w:val="0"/>
          <w:u w:val="single"/>
        </w:rPr>
        <w:fldChar w:fldCharType="separate"/>
      </w:r>
      <w:hyperlink w:anchor="_Toc523813927" w:history="1">
        <w:r w:rsidR="008C70DF" w:rsidRPr="007D533E">
          <w:rPr>
            <w:rStyle w:val="a4"/>
            <w:noProof/>
          </w:rPr>
          <w:t>1.</w:t>
        </w:r>
        <w:r w:rsidR="008C70DF">
          <w:rPr>
            <w:rFonts w:asciiTheme="minorHAnsi" w:eastAsiaTheme="minorEastAsia" w:hAnsiTheme="minorHAnsi" w:cstheme="minorBidi"/>
            <w:b w:val="0"/>
            <w:bCs w:val="0"/>
            <w:caps w:val="0"/>
            <w:noProof/>
            <w:sz w:val="22"/>
            <w:szCs w:val="22"/>
          </w:rPr>
          <w:tab/>
        </w:r>
        <w:r w:rsidR="008C70DF" w:rsidRPr="007D533E">
          <w:rPr>
            <w:rStyle w:val="a4"/>
            <w:noProof/>
          </w:rPr>
          <w:t>Общие положения</w:t>
        </w:r>
        <w:r w:rsidR="008C70DF">
          <w:rPr>
            <w:noProof/>
            <w:webHidden/>
          </w:rPr>
          <w:tab/>
        </w:r>
        <w:r>
          <w:rPr>
            <w:noProof/>
            <w:webHidden/>
          </w:rPr>
          <w:fldChar w:fldCharType="begin"/>
        </w:r>
        <w:r w:rsidR="008C70DF">
          <w:rPr>
            <w:noProof/>
            <w:webHidden/>
          </w:rPr>
          <w:instrText xml:space="preserve"> PAGEREF _Toc523813927 \h </w:instrText>
        </w:r>
        <w:r>
          <w:rPr>
            <w:noProof/>
            <w:webHidden/>
          </w:rPr>
        </w:r>
        <w:r>
          <w:rPr>
            <w:noProof/>
            <w:webHidden/>
          </w:rPr>
          <w:fldChar w:fldCharType="separate"/>
        </w:r>
        <w:r w:rsidR="008C70DF">
          <w:rPr>
            <w:noProof/>
            <w:webHidden/>
          </w:rPr>
          <w:t>5</w:t>
        </w:r>
        <w:r>
          <w:rPr>
            <w:noProof/>
            <w:webHidden/>
          </w:rPr>
          <w:fldChar w:fldCharType="end"/>
        </w:r>
      </w:hyperlink>
    </w:p>
    <w:p w:rsidR="008C70DF" w:rsidRDefault="003804BE">
      <w:pPr>
        <w:pStyle w:val="11"/>
        <w:tabs>
          <w:tab w:val="left" w:pos="440"/>
          <w:tab w:val="right" w:leader="dot" w:pos="9911"/>
        </w:tabs>
        <w:rPr>
          <w:rFonts w:asciiTheme="minorHAnsi" w:eastAsiaTheme="minorEastAsia" w:hAnsiTheme="minorHAnsi" w:cstheme="minorBidi"/>
          <w:b w:val="0"/>
          <w:bCs w:val="0"/>
          <w:caps w:val="0"/>
          <w:noProof/>
          <w:sz w:val="22"/>
          <w:szCs w:val="22"/>
        </w:rPr>
      </w:pPr>
      <w:hyperlink w:anchor="_Toc523813928" w:history="1">
        <w:r w:rsidR="008C70DF" w:rsidRPr="007D533E">
          <w:rPr>
            <w:rStyle w:val="a4"/>
            <w:noProof/>
          </w:rPr>
          <w:t>2.</w:t>
        </w:r>
        <w:r w:rsidR="008C70DF">
          <w:rPr>
            <w:rFonts w:asciiTheme="minorHAnsi" w:eastAsiaTheme="minorEastAsia" w:hAnsiTheme="minorHAnsi" w:cstheme="minorBidi"/>
            <w:b w:val="0"/>
            <w:bCs w:val="0"/>
            <w:caps w:val="0"/>
            <w:noProof/>
            <w:sz w:val="22"/>
            <w:szCs w:val="22"/>
          </w:rPr>
          <w:tab/>
        </w:r>
        <w:r w:rsidR="008C70DF" w:rsidRPr="007D533E">
          <w:rPr>
            <w:rStyle w:val="a4"/>
            <w:noProof/>
          </w:rPr>
          <w:t>Соглашения по составу и взаимосвязям БД авторитетных записей, задействованных в СКК</w:t>
        </w:r>
        <w:r w:rsidR="008C70DF">
          <w:rPr>
            <w:noProof/>
            <w:webHidden/>
          </w:rPr>
          <w:tab/>
        </w:r>
        <w:r w:rsidR="00981CCD">
          <w:rPr>
            <w:noProof/>
            <w:webHidden/>
          </w:rPr>
          <w:fldChar w:fldCharType="begin"/>
        </w:r>
        <w:r w:rsidR="008C70DF">
          <w:rPr>
            <w:noProof/>
            <w:webHidden/>
          </w:rPr>
          <w:instrText xml:space="preserve"> PAGEREF _Toc523813928 \h </w:instrText>
        </w:r>
        <w:r w:rsidR="00981CCD">
          <w:rPr>
            <w:noProof/>
            <w:webHidden/>
          </w:rPr>
        </w:r>
        <w:r w:rsidR="00981CCD">
          <w:rPr>
            <w:noProof/>
            <w:webHidden/>
          </w:rPr>
          <w:fldChar w:fldCharType="separate"/>
        </w:r>
        <w:r w:rsidR="008C70DF">
          <w:rPr>
            <w:noProof/>
            <w:webHidden/>
          </w:rPr>
          <w:t>6</w:t>
        </w:r>
        <w:r w:rsidR="00981CCD">
          <w:rPr>
            <w:noProof/>
            <w:webHidden/>
          </w:rPr>
          <w:fldChar w:fldCharType="end"/>
        </w:r>
      </w:hyperlink>
    </w:p>
    <w:p w:rsidR="008C70DF" w:rsidRDefault="003804BE">
      <w:pPr>
        <w:pStyle w:val="11"/>
        <w:tabs>
          <w:tab w:val="left" w:pos="440"/>
          <w:tab w:val="right" w:leader="dot" w:pos="9911"/>
        </w:tabs>
        <w:rPr>
          <w:rFonts w:asciiTheme="minorHAnsi" w:eastAsiaTheme="minorEastAsia" w:hAnsiTheme="minorHAnsi" w:cstheme="minorBidi"/>
          <w:b w:val="0"/>
          <w:bCs w:val="0"/>
          <w:caps w:val="0"/>
          <w:noProof/>
          <w:sz w:val="22"/>
          <w:szCs w:val="22"/>
        </w:rPr>
      </w:pPr>
      <w:hyperlink w:anchor="_Toc523813929" w:history="1">
        <w:r w:rsidR="008C70DF" w:rsidRPr="007D533E">
          <w:rPr>
            <w:rStyle w:val="a4"/>
            <w:noProof/>
          </w:rPr>
          <w:t>3.</w:t>
        </w:r>
        <w:r w:rsidR="008C70DF">
          <w:rPr>
            <w:rFonts w:asciiTheme="minorHAnsi" w:eastAsiaTheme="minorEastAsia" w:hAnsiTheme="minorHAnsi" w:cstheme="minorBidi"/>
            <w:b w:val="0"/>
            <w:bCs w:val="0"/>
            <w:caps w:val="0"/>
            <w:noProof/>
            <w:sz w:val="22"/>
            <w:szCs w:val="22"/>
          </w:rPr>
          <w:tab/>
        </w:r>
        <w:r w:rsidR="008C70DF" w:rsidRPr="007D533E">
          <w:rPr>
            <w:rStyle w:val="a4"/>
            <w:noProof/>
          </w:rPr>
          <w:t>Условия применения авторитетного контроля и создания новых авторитетных записей</w:t>
        </w:r>
        <w:r w:rsidR="008C70DF">
          <w:rPr>
            <w:noProof/>
            <w:webHidden/>
          </w:rPr>
          <w:tab/>
        </w:r>
        <w:r w:rsidR="00981CCD">
          <w:rPr>
            <w:noProof/>
            <w:webHidden/>
          </w:rPr>
          <w:fldChar w:fldCharType="begin"/>
        </w:r>
        <w:r w:rsidR="008C70DF">
          <w:rPr>
            <w:noProof/>
            <w:webHidden/>
          </w:rPr>
          <w:instrText xml:space="preserve"> PAGEREF _Toc523813929 \h </w:instrText>
        </w:r>
        <w:r w:rsidR="00981CCD">
          <w:rPr>
            <w:noProof/>
            <w:webHidden/>
          </w:rPr>
        </w:r>
        <w:r w:rsidR="00981CCD">
          <w:rPr>
            <w:noProof/>
            <w:webHidden/>
          </w:rPr>
          <w:fldChar w:fldCharType="separate"/>
        </w:r>
        <w:r w:rsidR="008C70DF">
          <w:rPr>
            <w:noProof/>
            <w:webHidden/>
          </w:rPr>
          <w:t>9</w:t>
        </w:r>
        <w:r w:rsidR="00981CCD">
          <w:rPr>
            <w:noProof/>
            <w:webHidden/>
          </w:rPr>
          <w:fldChar w:fldCharType="end"/>
        </w:r>
      </w:hyperlink>
    </w:p>
    <w:p w:rsidR="008C70DF" w:rsidRDefault="003804BE">
      <w:pPr>
        <w:pStyle w:val="11"/>
        <w:tabs>
          <w:tab w:val="left" w:pos="440"/>
          <w:tab w:val="right" w:leader="dot" w:pos="9911"/>
        </w:tabs>
        <w:rPr>
          <w:rFonts w:asciiTheme="minorHAnsi" w:eastAsiaTheme="minorEastAsia" w:hAnsiTheme="minorHAnsi" w:cstheme="minorBidi"/>
          <w:b w:val="0"/>
          <w:bCs w:val="0"/>
          <w:caps w:val="0"/>
          <w:noProof/>
          <w:sz w:val="22"/>
          <w:szCs w:val="22"/>
        </w:rPr>
      </w:pPr>
      <w:hyperlink w:anchor="_Toc523813930" w:history="1">
        <w:r w:rsidR="008C70DF" w:rsidRPr="007D533E">
          <w:rPr>
            <w:rStyle w:val="a4"/>
            <w:noProof/>
          </w:rPr>
          <w:t>4.</w:t>
        </w:r>
        <w:r w:rsidR="008C70DF">
          <w:rPr>
            <w:rFonts w:asciiTheme="minorHAnsi" w:eastAsiaTheme="minorEastAsia" w:hAnsiTheme="minorHAnsi" w:cstheme="minorBidi"/>
            <w:b w:val="0"/>
            <w:bCs w:val="0"/>
            <w:caps w:val="0"/>
            <w:noProof/>
            <w:sz w:val="22"/>
            <w:szCs w:val="22"/>
          </w:rPr>
          <w:tab/>
        </w:r>
        <w:r w:rsidR="008C70DF" w:rsidRPr="007D533E">
          <w:rPr>
            <w:rStyle w:val="a4"/>
            <w:noProof/>
          </w:rPr>
          <w:t>Работа с прототипами АЗ в БД АЗ СЭК</w:t>
        </w:r>
        <w:r w:rsidR="008C70DF">
          <w:rPr>
            <w:noProof/>
            <w:webHidden/>
          </w:rPr>
          <w:tab/>
        </w:r>
        <w:r w:rsidR="00981CCD">
          <w:rPr>
            <w:noProof/>
            <w:webHidden/>
          </w:rPr>
          <w:fldChar w:fldCharType="begin"/>
        </w:r>
        <w:r w:rsidR="008C70DF">
          <w:rPr>
            <w:noProof/>
            <w:webHidden/>
          </w:rPr>
          <w:instrText xml:space="preserve"> PAGEREF _Toc523813930 \h </w:instrText>
        </w:r>
        <w:r w:rsidR="00981CCD">
          <w:rPr>
            <w:noProof/>
            <w:webHidden/>
          </w:rPr>
        </w:r>
        <w:r w:rsidR="00981CCD">
          <w:rPr>
            <w:noProof/>
            <w:webHidden/>
          </w:rPr>
          <w:fldChar w:fldCharType="separate"/>
        </w:r>
        <w:r w:rsidR="008C70DF">
          <w:rPr>
            <w:noProof/>
            <w:webHidden/>
          </w:rPr>
          <w:t>10</w:t>
        </w:r>
        <w:r w:rsidR="00981CCD">
          <w:rPr>
            <w:noProof/>
            <w:webHidden/>
          </w:rPr>
          <w:fldChar w:fldCharType="end"/>
        </w:r>
      </w:hyperlink>
    </w:p>
    <w:p w:rsidR="008C70DF" w:rsidRDefault="003804BE">
      <w:pPr>
        <w:pStyle w:val="11"/>
        <w:tabs>
          <w:tab w:val="left" w:pos="440"/>
          <w:tab w:val="right" w:leader="dot" w:pos="9911"/>
        </w:tabs>
        <w:rPr>
          <w:rFonts w:asciiTheme="minorHAnsi" w:eastAsiaTheme="minorEastAsia" w:hAnsiTheme="minorHAnsi" w:cstheme="minorBidi"/>
          <w:b w:val="0"/>
          <w:bCs w:val="0"/>
          <w:caps w:val="0"/>
          <w:noProof/>
          <w:sz w:val="22"/>
          <w:szCs w:val="22"/>
        </w:rPr>
      </w:pPr>
      <w:hyperlink w:anchor="_Toc523813931" w:history="1">
        <w:r w:rsidR="008C70DF" w:rsidRPr="007D533E">
          <w:rPr>
            <w:rStyle w:val="a4"/>
            <w:noProof/>
          </w:rPr>
          <w:t>5.</w:t>
        </w:r>
        <w:r w:rsidR="008C70DF">
          <w:rPr>
            <w:rFonts w:asciiTheme="minorHAnsi" w:eastAsiaTheme="minorEastAsia" w:hAnsiTheme="minorHAnsi" w:cstheme="minorBidi"/>
            <w:b w:val="0"/>
            <w:bCs w:val="0"/>
            <w:caps w:val="0"/>
            <w:noProof/>
            <w:sz w:val="22"/>
            <w:szCs w:val="22"/>
          </w:rPr>
          <w:tab/>
        </w:r>
        <w:r w:rsidR="008C70DF" w:rsidRPr="007D533E">
          <w:rPr>
            <w:rStyle w:val="a4"/>
            <w:noProof/>
          </w:rPr>
          <w:t>ФОРМИРОВАНИЕ ВСПОМОГАТЕЛЬНЫХ ИНФОРМАЦИОННЫХ ДОКУМЕНТОВ ПОСЛЕ РЕДАКТИРОВАНИЯ АЗ ИЛИ ПРОТОТИПОВ АЗ</w:t>
        </w:r>
        <w:r w:rsidR="008C70DF">
          <w:rPr>
            <w:noProof/>
            <w:webHidden/>
          </w:rPr>
          <w:tab/>
        </w:r>
        <w:r w:rsidR="00981CCD">
          <w:rPr>
            <w:noProof/>
            <w:webHidden/>
          </w:rPr>
          <w:fldChar w:fldCharType="begin"/>
        </w:r>
        <w:r w:rsidR="008C70DF">
          <w:rPr>
            <w:noProof/>
            <w:webHidden/>
          </w:rPr>
          <w:instrText xml:space="preserve"> PAGEREF _Toc523813931 \h </w:instrText>
        </w:r>
        <w:r w:rsidR="00981CCD">
          <w:rPr>
            <w:noProof/>
            <w:webHidden/>
          </w:rPr>
        </w:r>
        <w:r w:rsidR="00981CCD">
          <w:rPr>
            <w:noProof/>
            <w:webHidden/>
          </w:rPr>
          <w:fldChar w:fldCharType="separate"/>
        </w:r>
        <w:r w:rsidR="008C70DF">
          <w:rPr>
            <w:noProof/>
            <w:webHidden/>
          </w:rPr>
          <w:t>12</w:t>
        </w:r>
        <w:r w:rsidR="00981CCD">
          <w:rPr>
            <w:noProof/>
            <w:webHidden/>
          </w:rPr>
          <w:fldChar w:fldCharType="end"/>
        </w:r>
      </w:hyperlink>
    </w:p>
    <w:p w:rsidR="008C70DF" w:rsidRDefault="003804BE">
      <w:pPr>
        <w:pStyle w:val="11"/>
        <w:tabs>
          <w:tab w:val="left" w:pos="440"/>
          <w:tab w:val="right" w:leader="dot" w:pos="9911"/>
        </w:tabs>
        <w:rPr>
          <w:rFonts w:asciiTheme="minorHAnsi" w:eastAsiaTheme="minorEastAsia" w:hAnsiTheme="minorHAnsi" w:cstheme="minorBidi"/>
          <w:b w:val="0"/>
          <w:bCs w:val="0"/>
          <w:caps w:val="0"/>
          <w:noProof/>
          <w:sz w:val="22"/>
          <w:szCs w:val="22"/>
        </w:rPr>
      </w:pPr>
      <w:hyperlink w:anchor="_Toc523813932" w:history="1">
        <w:r w:rsidR="008C70DF" w:rsidRPr="007D533E">
          <w:rPr>
            <w:rStyle w:val="a4"/>
            <w:noProof/>
          </w:rPr>
          <w:t>6.</w:t>
        </w:r>
        <w:r w:rsidR="008C70DF">
          <w:rPr>
            <w:rFonts w:asciiTheme="minorHAnsi" w:eastAsiaTheme="minorEastAsia" w:hAnsiTheme="minorHAnsi" w:cstheme="minorBidi"/>
            <w:b w:val="0"/>
            <w:bCs w:val="0"/>
            <w:caps w:val="0"/>
            <w:noProof/>
            <w:sz w:val="22"/>
            <w:szCs w:val="22"/>
          </w:rPr>
          <w:tab/>
        </w:r>
        <w:r w:rsidR="008C70DF" w:rsidRPr="007D533E">
          <w:rPr>
            <w:rStyle w:val="a4"/>
            <w:noProof/>
          </w:rPr>
          <w:t>ОБРАБОТКА СЛОВАРЯ  НЕУНИФИЦИРОВАННЫХ КЛЮЧЕВЫХ СЛОВ</w:t>
        </w:r>
        <w:r w:rsidR="008C70DF">
          <w:rPr>
            <w:noProof/>
            <w:webHidden/>
          </w:rPr>
          <w:tab/>
        </w:r>
        <w:r w:rsidR="00981CCD">
          <w:rPr>
            <w:noProof/>
            <w:webHidden/>
          </w:rPr>
          <w:fldChar w:fldCharType="begin"/>
        </w:r>
        <w:r w:rsidR="008C70DF">
          <w:rPr>
            <w:noProof/>
            <w:webHidden/>
          </w:rPr>
          <w:instrText xml:space="preserve"> PAGEREF _Toc523813932 \h </w:instrText>
        </w:r>
        <w:r w:rsidR="00981CCD">
          <w:rPr>
            <w:noProof/>
            <w:webHidden/>
          </w:rPr>
        </w:r>
        <w:r w:rsidR="00981CCD">
          <w:rPr>
            <w:noProof/>
            <w:webHidden/>
          </w:rPr>
          <w:fldChar w:fldCharType="separate"/>
        </w:r>
        <w:r w:rsidR="008C70DF">
          <w:rPr>
            <w:noProof/>
            <w:webHidden/>
          </w:rPr>
          <w:t>15</w:t>
        </w:r>
        <w:r w:rsidR="00981CCD">
          <w:rPr>
            <w:noProof/>
            <w:webHidden/>
          </w:rPr>
          <w:fldChar w:fldCharType="end"/>
        </w:r>
      </w:hyperlink>
    </w:p>
    <w:p w:rsidR="008C70DF" w:rsidRDefault="003804BE">
      <w:pPr>
        <w:pStyle w:val="11"/>
        <w:tabs>
          <w:tab w:val="left" w:pos="440"/>
          <w:tab w:val="right" w:leader="dot" w:pos="9911"/>
        </w:tabs>
        <w:rPr>
          <w:rFonts w:asciiTheme="minorHAnsi" w:eastAsiaTheme="minorEastAsia" w:hAnsiTheme="minorHAnsi" w:cstheme="minorBidi"/>
          <w:b w:val="0"/>
          <w:bCs w:val="0"/>
          <w:caps w:val="0"/>
          <w:noProof/>
          <w:sz w:val="22"/>
          <w:szCs w:val="22"/>
        </w:rPr>
      </w:pPr>
      <w:hyperlink w:anchor="_Toc523813933" w:history="1">
        <w:r w:rsidR="008C70DF" w:rsidRPr="007D533E">
          <w:rPr>
            <w:rStyle w:val="a4"/>
            <w:noProof/>
          </w:rPr>
          <w:t>7.</w:t>
        </w:r>
        <w:r w:rsidR="008C70DF">
          <w:rPr>
            <w:rFonts w:asciiTheme="minorHAnsi" w:eastAsiaTheme="minorEastAsia" w:hAnsiTheme="minorHAnsi" w:cstheme="minorBidi"/>
            <w:b w:val="0"/>
            <w:bCs w:val="0"/>
            <w:caps w:val="0"/>
            <w:noProof/>
            <w:sz w:val="22"/>
            <w:szCs w:val="22"/>
          </w:rPr>
          <w:tab/>
        </w:r>
        <w:r w:rsidR="008C70DF" w:rsidRPr="007D533E">
          <w:rPr>
            <w:rStyle w:val="a4"/>
            <w:noProof/>
          </w:rPr>
          <w:t>Порядок проведения авторитетного контроля библиотеками, использующими БИТ 2000u в качестве ПО локальной АБИС</w:t>
        </w:r>
        <w:r w:rsidR="008C70DF">
          <w:rPr>
            <w:noProof/>
            <w:webHidden/>
          </w:rPr>
          <w:tab/>
        </w:r>
        <w:r w:rsidR="00981CCD">
          <w:rPr>
            <w:noProof/>
            <w:webHidden/>
          </w:rPr>
          <w:fldChar w:fldCharType="begin"/>
        </w:r>
        <w:r w:rsidR="008C70DF">
          <w:rPr>
            <w:noProof/>
            <w:webHidden/>
          </w:rPr>
          <w:instrText xml:space="preserve"> PAGEREF _Toc523813933 \h </w:instrText>
        </w:r>
        <w:r w:rsidR="00981CCD">
          <w:rPr>
            <w:noProof/>
            <w:webHidden/>
          </w:rPr>
        </w:r>
        <w:r w:rsidR="00981CCD">
          <w:rPr>
            <w:noProof/>
            <w:webHidden/>
          </w:rPr>
          <w:fldChar w:fldCharType="separate"/>
        </w:r>
        <w:r w:rsidR="008C70DF">
          <w:rPr>
            <w:noProof/>
            <w:webHidden/>
          </w:rPr>
          <w:t>17</w:t>
        </w:r>
        <w:r w:rsidR="00981CCD">
          <w:rPr>
            <w:noProof/>
            <w:webHidden/>
          </w:rPr>
          <w:fldChar w:fldCharType="end"/>
        </w:r>
      </w:hyperlink>
    </w:p>
    <w:p w:rsidR="008C70DF" w:rsidRDefault="003804BE">
      <w:pPr>
        <w:pStyle w:val="11"/>
        <w:tabs>
          <w:tab w:val="left" w:pos="440"/>
          <w:tab w:val="right" w:leader="dot" w:pos="9911"/>
        </w:tabs>
        <w:rPr>
          <w:rFonts w:asciiTheme="minorHAnsi" w:eastAsiaTheme="minorEastAsia" w:hAnsiTheme="minorHAnsi" w:cstheme="minorBidi"/>
          <w:b w:val="0"/>
          <w:bCs w:val="0"/>
          <w:caps w:val="0"/>
          <w:noProof/>
          <w:sz w:val="22"/>
          <w:szCs w:val="22"/>
        </w:rPr>
      </w:pPr>
      <w:hyperlink w:anchor="_Toc523813934" w:history="1">
        <w:r w:rsidR="008C70DF" w:rsidRPr="007D533E">
          <w:rPr>
            <w:rStyle w:val="a4"/>
            <w:noProof/>
          </w:rPr>
          <w:t>8.</w:t>
        </w:r>
        <w:r w:rsidR="008C70DF">
          <w:rPr>
            <w:rFonts w:asciiTheme="minorHAnsi" w:eastAsiaTheme="minorEastAsia" w:hAnsiTheme="minorHAnsi" w:cstheme="minorBidi"/>
            <w:b w:val="0"/>
            <w:bCs w:val="0"/>
            <w:caps w:val="0"/>
            <w:noProof/>
            <w:sz w:val="22"/>
            <w:szCs w:val="22"/>
          </w:rPr>
          <w:tab/>
        </w:r>
        <w:r w:rsidR="008C70DF" w:rsidRPr="007D533E">
          <w:rPr>
            <w:rStyle w:val="a4"/>
            <w:noProof/>
          </w:rPr>
          <w:t>Порядок проведения авторитетного контроля  в НББ в условиях работы СКК</w:t>
        </w:r>
        <w:r w:rsidR="008C70DF">
          <w:rPr>
            <w:noProof/>
            <w:webHidden/>
          </w:rPr>
          <w:tab/>
        </w:r>
        <w:r w:rsidR="00981CCD">
          <w:rPr>
            <w:noProof/>
            <w:webHidden/>
          </w:rPr>
          <w:fldChar w:fldCharType="begin"/>
        </w:r>
        <w:r w:rsidR="008C70DF">
          <w:rPr>
            <w:noProof/>
            <w:webHidden/>
          </w:rPr>
          <w:instrText xml:space="preserve"> PAGEREF _Toc523813934 \h </w:instrText>
        </w:r>
        <w:r w:rsidR="00981CCD">
          <w:rPr>
            <w:noProof/>
            <w:webHidden/>
          </w:rPr>
        </w:r>
        <w:r w:rsidR="00981CCD">
          <w:rPr>
            <w:noProof/>
            <w:webHidden/>
          </w:rPr>
          <w:fldChar w:fldCharType="separate"/>
        </w:r>
        <w:r w:rsidR="008C70DF">
          <w:rPr>
            <w:noProof/>
            <w:webHidden/>
          </w:rPr>
          <w:t>21</w:t>
        </w:r>
        <w:r w:rsidR="00981CCD">
          <w:rPr>
            <w:noProof/>
            <w:webHidden/>
          </w:rPr>
          <w:fldChar w:fldCharType="end"/>
        </w:r>
      </w:hyperlink>
    </w:p>
    <w:p w:rsidR="006C14DB" w:rsidRPr="00546C81" w:rsidRDefault="00981CCD" w:rsidP="006C14DB">
      <w:pPr>
        <w:pStyle w:val="a0"/>
        <w:tabs>
          <w:tab w:val="right" w:leader="dot" w:pos="10065"/>
        </w:tabs>
        <w:ind w:left="1843" w:right="1275" w:hanging="425"/>
        <w:jc w:val="center"/>
        <w:rPr>
          <w:rFonts w:cs="Tahoma"/>
          <w:b/>
          <w:bCs/>
          <w:sz w:val="28"/>
          <w:szCs w:val="28"/>
          <w:u w:val="single"/>
        </w:rPr>
      </w:pPr>
      <w:r>
        <w:rPr>
          <w:rFonts w:ascii="Arial" w:hAnsi="Arial" w:cs="Tahoma"/>
          <w:caps/>
          <w:u w:val="single"/>
        </w:rPr>
        <w:fldChar w:fldCharType="end"/>
      </w:r>
    </w:p>
    <w:p w:rsidR="006C14DB" w:rsidRPr="00546C81" w:rsidRDefault="006C14DB" w:rsidP="006C14DB">
      <w:pPr>
        <w:pStyle w:val="a0"/>
        <w:tabs>
          <w:tab w:val="right" w:leader="dot" w:pos="10065"/>
        </w:tabs>
        <w:ind w:left="1843" w:right="1275" w:hanging="425"/>
        <w:jc w:val="center"/>
        <w:rPr>
          <w:rFonts w:cs="Tahoma"/>
          <w:b/>
          <w:bCs/>
          <w:sz w:val="28"/>
          <w:szCs w:val="28"/>
          <w:u w:val="single"/>
        </w:rPr>
      </w:pPr>
      <w:r w:rsidRPr="00546C81">
        <w:rPr>
          <w:rFonts w:cs="Tahoma"/>
          <w:b/>
          <w:bCs/>
          <w:sz w:val="28"/>
          <w:szCs w:val="28"/>
          <w:u w:val="single"/>
        </w:rPr>
        <w:br w:type="page"/>
      </w:r>
      <w:r w:rsidRPr="00546C81">
        <w:rPr>
          <w:rFonts w:cs="Tahoma"/>
          <w:b/>
          <w:bCs/>
          <w:sz w:val="28"/>
          <w:szCs w:val="28"/>
          <w:u w:val="single"/>
        </w:rPr>
        <w:lastRenderedPageBreak/>
        <w:t>Исполнители:</w:t>
      </w:r>
    </w:p>
    <w:p w:rsidR="006C14DB" w:rsidRPr="00546C81" w:rsidRDefault="006C14DB" w:rsidP="006C14DB">
      <w:pPr>
        <w:pStyle w:val="a0"/>
        <w:tabs>
          <w:tab w:val="right" w:leader="dot" w:pos="10065"/>
        </w:tabs>
        <w:rPr>
          <w:rFonts w:cs="Tahoma"/>
          <w:bCs/>
          <w:sz w:val="28"/>
          <w:szCs w:val="28"/>
          <w:u w:val="single"/>
        </w:rPr>
      </w:pPr>
    </w:p>
    <w:p w:rsidR="006C14DB" w:rsidRPr="00546C81" w:rsidRDefault="006C14DB" w:rsidP="006C14DB">
      <w:pPr>
        <w:pStyle w:val="a0"/>
        <w:tabs>
          <w:tab w:val="right" w:leader="dot" w:pos="10065"/>
        </w:tabs>
        <w:rPr>
          <w:rFonts w:cs="Tahoma"/>
          <w:bCs/>
          <w:sz w:val="28"/>
          <w:szCs w:val="28"/>
        </w:rPr>
      </w:pPr>
      <w:r w:rsidRPr="00546C81">
        <w:rPr>
          <w:rFonts w:cs="Tahoma"/>
          <w:bCs/>
          <w:sz w:val="28"/>
          <w:szCs w:val="28"/>
        </w:rPr>
        <w:t>Ильина С.В. – канд. филол. наук, доцент</w:t>
      </w:r>
    </w:p>
    <w:p w:rsidR="006C14DB" w:rsidRPr="00546C81" w:rsidRDefault="006C14DB" w:rsidP="006C14DB">
      <w:pPr>
        <w:pStyle w:val="a0"/>
        <w:tabs>
          <w:tab w:val="right" w:leader="dot" w:pos="10065"/>
        </w:tabs>
        <w:ind w:left="2126" w:hanging="2126"/>
        <w:rPr>
          <w:rFonts w:cs="Tahoma"/>
          <w:bCs/>
          <w:sz w:val="28"/>
          <w:szCs w:val="28"/>
        </w:rPr>
      </w:pPr>
      <w:r w:rsidRPr="00546C81">
        <w:rPr>
          <w:rFonts w:cs="Tahoma"/>
          <w:bCs/>
          <w:sz w:val="28"/>
          <w:szCs w:val="28"/>
        </w:rPr>
        <w:t>Макаревич Г.В. – ст. науч. сотрудник Объединенного института проблем информатики Национальной академии наук Беларуси</w:t>
      </w:r>
    </w:p>
    <w:p w:rsidR="006C14DB" w:rsidRPr="00546C81" w:rsidRDefault="006C14DB" w:rsidP="006C14DB">
      <w:pPr>
        <w:pStyle w:val="a0"/>
        <w:tabs>
          <w:tab w:val="right" w:leader="dot" w:pos="10065"/>
        </w:tabs>
        <w:rPr>
          <w:rFonts w:cs="Tahoma"/>
          <w:bCs/>
          <w:sz w:val="28"/>
          <w:szCs w:val="28"/>
        </w:rPr>
      </w:pPr>
      <w:r w:rsidRPr="00546C81">
        <w:rPr>
          <w:rFonts w:cs="Tahoma"/>
          <w:bCs/>
          <w:sz w:val="28"/>
          <w:szCs w:val="28"/>
        </w:rPr>
        <w:t xml:space="preserve">Никифорова М.В. – </w:t>
      </w:r>
      <w:r w:rsidR="00C91703" w:rsidRPr="00546C81">
        <w:rPr>
          <w:rFonts w:cs="Tahoma"/>
          <w:bCs/>
          <w:sz w:val="28"/>
          <w:szCs w:val="28"/>
        </w:rPr>
        <w:t>инженер-программист</w:t>
      </w:r>
    </w:p>
    <w:p w:rsidR="006C14DB" w:rsidRDefault="006C14DB" w:rsidP="006C14DB">
      <w:pPr>
        <w:pStyle w:val="a0"/>
        <w:tabs>
          <w:tab w:val="right" w:leader="dot" w:pos="10065"/>
        </w:tabs>
        <w:rPr>
          <w:rFonts w:cs="Tahoma"/>
          <w:bCs/>
          <w:sz w:val="28"/>
          <w:szCs w:val="28"/>
        </w:rPr>
      </w:pPr>
      <w:r w:rsidRPr="00546C81">
        <w:rPr>
          <w:rFonts w:cs="Tahoma"/>
          <w:bCs/>
          <w:sz w:val="28"/>
          <w:szCs w:val="28"/>
        </w:rPr>
        <w:t xml:space="preserve">Петровская З.А. – </w:t>
      </w:r>
      <w:r w:rsidR="00C91703">
        <w:rPr>
          <w:rFonts w:cs="Tahoma"/>
          <w:bCs/>
          <w:sz w:val="28"/>
          <w:szCs w:val="28"/>
        </w:rPr>
        <w:t>зав. сектором</w:t>
      </w:r>
      <w:r w:rsidRPr="00546C81">
        <w:rPr>
          <w:rFonts w:cs="Tahoma"/>
          <w:bCs/>
          <w:sz w:val="28"/>
          <w:szCs w:val="28"/>
        </w:rPr>
        <w:t xml:space="preserve"> НББ</w:t>
      </w:r>
    </w:p>
    <w:p w:rsidR="002D653B" w:rsidRPr="00546C81" w:rsidRDefault="002D653B" w:rsidP="006C14DB">
      <w:pPr>
        <w:pStyle w:val="a0"/>
        <w:tabs>
          <w:tab w:val="right" w:leader="dot" w:pos="10065"/>
        </w:tabs>
        <w:rPr>
          <w:rFonts w:cs="Tahoma"/>
          <w:bCs/>
          <w:sz w:val="28"/>
          <w:szCs w:val="28"/>
        </w:rPr>
      </w:pPr>
      <w:r>
        <w:rPr>
          <w:rFonts w:cs="Tahoma"/>
          <w:bCs/>
          <w:sz w:val="28"/>
          <w:szCs w:val="28"/>
        </w:rPr>
        <w:t>Мисник Т.Е. – зав. сектором НББ</w:t>
      </w:r>
    </w:p>
    <w:p w:rsidR="006C14DB" w:rsidRPr="00546C81" w:rsidRDefault="006C14DB" w:rsidP="006C14DB">
      <w:pPr>
        <w:pStyle w:val="a0"/>
        <w:tabs>
          <w:tab w:val="right" w:leader="dot" w:pos="10065"/>
        </w:tabs>
        <w:rPr>
          <w:rFonts w:cs="Tahoma"/>
          <w:bCs/>
          <w:sz w:val="28"/>
          <w:szCs w:val="28"/>
        </w:rPr>
      </w:pPr>
      <w:r w:rsidRPr="00546C81">
        <w:rPr>
          <w:rFonts w:cs="Tahoma"/>
          <w:bCs/>
          <w:sz w:val="28"/>
          <w:szCs w:val="28"/>
        </w:rPr>
        <w:t>Мыхлик В.В. –  главный библиограф НББ</w:t>
      </w:r>
    </w:p>
    <w:p w:rsidR="006C14DB" w:rsidRPr="00546C81" w:rsidRDefault="002D653B" w:rsidP="006C14DB">
      <w:pPr>
        <w:pStyle w:val="a0"/>
        <w:tabs>
          <w:tab w:val="right" w:leader="dot" w:pos="10065"/>
        </w:tabs>
        <w:rPr>
          <w:rFonts w:cs="Tahoma"/>
          <w:bCs/>
          <w:sz w:val="28"/>
          <w:szCs w:val="28"/>
        </w:rPr>
      </w:pPr>
      <w:r>
        <w:rPr>
          <w:rFonts w:cs="Tahoma"/>
          <w:bCs/>
          <w:sz w:val="28"/>
          <w:szCs w:val="28"/>
        </w:rPr>
        <w:t xml:space="preserve">Огородникова </w:t>
      </w:r>
      <w:r w:rsidR="006C14DB" w:rsidRPr="00546C81">
        <w:rPr>
          <w:rFonts w:cs="Tahoma"/>
          <w:bCs/>
          <w:sz w:val="28"/>
          <w:szCs w:val="28"/>
        </w:rPr>
        <w:t>Т.</w:t>
      </w:r>
      <w:r>
        <w:rPr>
          <w:rFonts w:cs="Tahoma"/>
          <w:bCs/>
          <w:sz w:val="28"/>
          <w:szCs w:val="28"/>
        </w:rPr>
        <w:t xml:space="preserve">Л. </w:t>
      </w:r>
      <w:r w:rsidR="006C14DB" w:rsidRPr="00546C81">
        <w:rPr>
          <w:rFonts w:cs="Tahoma"/>
          <w:bCs/>
          <w:sz w:val="28"/>
          <w:szCs w:val="28"/>
        </w:rPr>
        <w:t xml:space="preserve"> –</w:t>
      </w:r>
      <w:r w:rsidR="00C91703">
        <w:rPr>
          <w:rFonts w:cs="Tahoma"/>
          <w:bCs/>
          <w:sz w:val="28"/>
          <w:szCs w:val="28"/>
        </w:rPr>
        <w:t xml:space="preserve"> </w:t>
      </w:r>
      <w:r w:rsidR="006C14DB" w:rsidRPr="00546C81">
        <w:rPr>
          <w:rFonts w:cs="Tahoma"/>
          <w:bCs/>
          <w:sz w:val="28"/>
          <w:szCs w:val="28"/>
        </w:rPr>
        <w:t>инженер-программист НББ</w:t>
      </w:r>
    </w:p>
    <w:p w:rsidR="006C14DB" w:rsidRPr="00546C81" w:rsidRDefault="006C14DB" w:rsidP="006C14DB">
      <w:pPr>
        <w:pStyle w:val="a0"/>
        <w:tabs>
          <w:tab w:val="right" w:leader="dot" w:pos="10065"/>
        </w:tabs>
        <w:rPr>
          <w:rFonts w:cs="Tahoma"/>
          <w:bCs/>
          <w:sz w:val="28"/>
          <w:szCs w:val="28"/>
        </w:rPr>
      </w:pPr>
    </w:p>
    <w:p w:rsidR="006C14DB" w:rsidRPr="00546C81" w:rsidRDefault="006C14DB" w:rsidP="006C14DB">
      <w:pPr>
        <w:pStyle w:val="a0"/>
        <w:tabs>
          <w:tab w:val="right" w:leader="dot" w:pos="10065"/>
        </w:tabs>
        <w:ind w:left="1843" w:right="1275" w:hanging="425"/>
        <w:jc w:val="center"/>
        <w:rPr>
          <w:rFonts w:cs="Tahoma"/>
          <w:b/>
          <w:bCs/>
          <w:sz w:val="28"/>
          <w:szCs w:val="28"/>
          <w:u w:val="single"/>
        </w:rPr>
      </w:pPr>
      <w:r w:rsidRPr="00546C81">
        <w:rPr>
          <w:rFonts w:cs="Tahoma"/>
          <w:b/>
          <w:bCs/>
          <w:sz w:val="28"/>
          <w:szCs w:val="28"/>
          <w:u w:val="single"/>
        </w:rPr>
        <w:br w:type="page"/>
      </w:r>
      <w:r w:rsidRPr="00546C81">
        <w:rPr>
          <w:rFonts w:cs="Tahoma"/>
          <w:b/>
          <w:bCs/>
          <w:sz w:val="28"/>
          <w:szCs w:val="28"/>
          <w:u w:val="single"/>
        </w:rPr>
        <w:lastRenderedPageBreak/>
        <w:t>Сокращения и условные обозначения</w:t>
      </w:r>
    </w:p>
    <w:p w:rsidR="006C14DB" w:rsidRPr="00546C81" w:rsidRDefault="006C14DB" w:rsidP="006C14DB">
      <w:pPr>
        <w:pStyle w:val="a0"/>
        <w:ind w:left="851"/>
        <w:jc w:val="center"/>
        <w:rPr>
          <w:rFonts w:cs="Tahoma"/>
          <w:b/>
          <w:bCs/>
          <w:sz w:val="28"/>
          <w:szCs w:val="28"/>
        </w:rPr>
      </w:pPr>
    </w:p>
    <w:p w:rsidR="006C14DB" w:rsidRPr="00546C81" w:rsidRDefault="006C14DB" w:rsidP="006C14DB">
      <w:pPr>
        <w:pStyle w:val="a0"/>
        <w:ind w:left="851"/>
        <w:rPr>
          <w:rFonts w:cs="Tahoma"/>
          <w:sz w:val="28"/>
          <w:szCs w:val="28"/>
        </w:rPr>
      </w:pPr>
      <w:r w:rsidRPr="00546C81">
        <w:rPr>
          <w:rFonts w:cs="Tahoma"/>
          <w:sz w:val="28"/>
          <w:szCs w:val="28"/>
        </w:rPr>
        <w:t>АБИС — автоматизированная библиотечно-информационная система</w:t>
      </w:r>
    </w:p>
    <w:p w:rsidR="006C14DB" w:rsidRPr="00546C81" w:rsidRDefault="006C14DB" w:rsidP="006C14DB">
      <w:pPr>
        <w:pStyle w:val="a0"/>
        <w:ind w:left="851"/>
        <w:rPr>
          <w:rFonts w:cs="Tahoma"/>
          <w:sz w:val="28"/>
          <w:szCs w:val="28"/>
        </w:rPr>
      </w:pPr>
      <w:r w:rsidRPr="00546C81">
        <w:rPr>
          <w:rFonts w:cs="Tahoma"/>
          <w:sz w:val="28"/>
          <w:szCs w:val="28"/>
        </w:rPr>
        <w:t>АЗ — авторитетная/нормативная запись</w:t>
      </w:r>
    </w:p>
    <w:p w:rsidR="006C14DB" w:rsidRPr="00546C81" w:rsidRDefault="006C14DB" w:rsidP="006C14DB">
      <w:pPr>
        <w:pStyle w:val="a0"/>
        <w:ind w:left="851"/>
        <w:rPr>
          <w:rFonts w:cs="Tahoma"/>
          <w:sz w:val="28"/>
          <w:szCs w:val="28"/>
        </w:rPr>
      </w:pPr>
      <w:r w:rsidRPr="00546C81">
        <w:rPr>
          <w:rFonts w:cs="Tahoma"/>
          <w:sz w:val="28"/>
          <w:szCs w:val="28"/>
        </w:rPr>
        <w:t>БД — база данных</w:t>
      </w:r>
    </w:p>
    <w:p w:rsidR="006C14DB" w:rsidRPr="00546C81" w:rsidRDefault="006C14DB" w:rsidP="006C14DB">
      <w:pPr>
        <w:pStyle w:val="a0"/>
        <w:ind w:left="851"/>
        <w:rPr>
          <w:rFonts w:cs="Tahoma"/>
          <w:sz w:val="28"/>
          <w:szCs w:val="28"/>
        </w:rPr>
      </w:pPr>
      <w:r w:rsidRPr="00546C81">
        <w:rPr>
          <w:rFonts w:cs="Tahoma"/>
          <w:sz w:val="28"/>
          <w:szCs w:val="28"/>
        </w:rPr>
        <w:t>БД АЗ — база данных авторитетных записей</w:t>
      </w:r>
    </w:p>
    <w:p w:rsidR="006C14DB" w:rsidRPr="00546C81" w:rsidRDefault="006C14DB" w:rsidP="006C14DB">
      <w:pPr>
        <w:pStyle w:val="a0"/>
        <w:ind w:left="851"/>
        <w:rPr>
          <w:rFonts w:cs="Tahoma"/>
          <w:sz w:val="28"/>
          <w:szCs w:val="28"/>
        </w:rPr>
      </w:pPr>
      <w:r w:rsidRPr="00546C81">
        <w:rPr>
          <w:rFonts w:cs="Tahoma"/>
          <w:sz w:val="28"/>
          <w:szCs w:val="28"/>
        </w:rPr>
        <w:t>БД АЗ СЭК — база данных авторитетных записей в составе СЭК</w:t>
      </w:r>
    </w:p>
    <w:p w:rsidR="006C14DB" w:rsidRPr="00546C81" w:rsidRDefault="006C14DB" w:rsidP="006C14DB">
      <w:pPr>
        <w:pStyle w:val="a0"/>
        <w:ind w:left="851"/>
        <w:rPr>
          <w:rFonts w:cs="Tahoma"/>
          <w:sz w:val="28"/>
          <w:szCs w:val="28"/>
        </w:rPr>
      </w:pPr>
      <w:r w:rsidRPr="00546C81">
        <w:rPr>
          <w:rFonts w:cs="Tahoma"/>
          <w:sz w:val="28"/>
          <w:szCs w:val="28"/>
        </w:rPr>
        <w:t>БЗ — библиографическая запись</w:t>
      </w:r>
    </w:p>
    <w:p w:rsidR="00C5757B" w:rsidRDefault="006C14DB" w:rsidP="00C5757B">
      <w:pPr>
        <w:pStyle w:val="a0"/>
        <w:ind w:left="851"/>
        <w:rPr>
          <w:rFonts w:cs="Tahoma"/>
          <w:sz w:val="28"/>
          <w:szCs w:val="28"/>
        </w:rPr>
      </w:pPr>
      <w:r w:rsidRPr="00546C81">
        <w:rPr>
          <w:rFonts w:cs="Tahoma"/>
          <w:sz w:val="28"/>
          <w:szCs w:val="28"/>
        </w:rPr>
        <w:t>ЛЭК — локальный электронный каталог</w:t>
      </w:r>
    </w:p>
    <w:p w:rsidR="00C5757B" w:rsidRPr="00546C81" w:rsidRDefault="00C5757B" w:rsidP="006C14DB">
      <w:pPr>
        <w:pStyle w:val="a0"/>
        <w:ind w:left="851"/>
        <w:rPr>
          <w:rFonts w:cs="Tahoma"/>
          <w:sz w:val="28"/>
          <w:szCs w:val="28"/>
        </w:rPr>
      </w:pPr>
      <w:r>
        <w:rPr>
          <w:rFonts w:cs="Tahoma"/>
          <w:sz w:val="28"/>
          <w:szCs w:val="28"/>
        </w:rPr>
        <w:t xml:space="preserve">НБД АЗ — национальная база данных </w:t>
      </w:r>
      <w:r w:rsidRPr="00546C81">
        <w:rPr>
          <w:rFonts w:cs="Tahoma"/>
          <w:sz w:val="28"/>
          <w:szCs w:val="28"/>
        </w:rPr>
        <w:t>авторитетных записей</w:t>
      </w:r>
    </w:p>
    <w:p w:rsidR="006C14DB" w:rsidRPr="00546C81" w:rsidRDefault="006C14DB" w:rsidP="006C14DB">
      <w:pPr>
        <w:pStyle w:val="a0"/>
        <w:ind w:left="851"/>
        <w:rPr>
          <w:rFonts w:cs="Tahoma"/>
          <w:sz w:val="28"/>
          <w:szCs w:val="28"/>
        </w:rPr>
      </w:pPr>
      <w:r w:rsidRPr="00546C81">
        <w:rPr>
          <w:rFonts w:cs="Tahoma"/>
          <w:sz w:val="28"/>
          <w:szCs w:val="28"/>
        </w:rPr>
        <w:t>ПО — программное обеспечение</w:t>
      </w:r>
    </w:p>
    <w:p w:rsidR="006C14DB" w:rsidRPr="00546C81" w:rsidRDefault="006C14DB" w:rsidP="006C14DB">
      <w:pPr>
        <w:pStyle w:val="a0"/>
        <w:ind w:left="851"/>
        <w:rPr>
          <w:rFonts w:cs="Tahoma"/>
          <w:sz w:val="28"/>
          <w:szCs w:val="28"/>
        </w:rPr>
      </w:pPr>
      <w:r w:rsidRPr="00546C81">
        <w:rPr>
          <w:rFonts w:cs="Tahoma"/>
          <w:sz w:val="28"/>
          <w:szCs w:val="28"/>
        </w:rPr>
        <w:t xml:space="preserve">ПОД </w:t>
      </w:r>
      <w:r w:rsidR="00546C81" w:rsidRPr="00546C81">
        <w:rPr>
          <w:rFonts w:cs="Tahoma"/>
          <w:sz w:val="28"/>
          <w:szCs w:val="28"/>
        </w:rPr>
        <w:t>—</w:t>
      </w:r>
      <w:r w:rsidRPr="00546C81">
        <w:rPr>
          <w:rFonts w:cs="Tahoma"/>
          <w:sz w:val="28"/>
          <w:szCs w:val="28"/>
        </w:rPr>
        <w:t xml:space="preserve">  поисковый образ документа</w:t>
      </w:r>
    </w:p>
    <w:p w:rsidR="006C14DB" w:rsidRPr="00546C81" w:rsidRDefault="006C14DB" w:rsidP="006C14DB">
      <w:pPr>
        <w:pStyle w:val="a0"/>
        <w:ind w:left="851"/>
        <w:rPr>
          <w:rFonts w:cs="Tahoma"/>
          <w:sz w:val="28"/>
          <w:szCs w:val="28"/>
        </w:rPr>
      </w:pPr>
      <w:r w:rsidRPr="00546C81">
        <w:rPr>
          <w:rFonts w:cs="Tahoma"/>
          <w:sz w:val="28"/>
          <w:szCs w:val="28"/>
        </w:rPr>
        <w:t>СКК — система корпоративной каталогизации</w:t>
      </w:r>
    </w:p>
    <w:p w:rsidR="006C14DB" w:rsidRPr="00546C81" w:rsidRDefault="006C14DB" w:rsidP="006C14DB">
      <w:pPr>
        <w:pStyle w:val="a0"/>
        <w:ind w:left="851"/>
        <w:rPr>
          <w:rFonts w:cs="Tahoma"/>
          <w:sz w:val="28"/>
          <w:szCs w:val="28"/>
        </w:rPr>
      </w:pPr>
      <w:r w:rsidRPr="00546C81">
        <w:rPr>
          <w:rFonts w:cs="Tahoma"/>
          <w:sz w:val="28"/>
          <w:szCs w:val="28"/>
        </w:rPr>
        <w:t>СЭК — сводный электронный каталог</w:t>
      </w:r>
    </w:p>
    <w:p w:rsidR="006C14DB" w:rsidRPr="00546C81" w:rsidRDefault="006C14DB" w:rsidP="006C14DB">
      <w:pPr>
        <w:pStyle w:val="a0"/>
        <w:ind w:left="851"/>
        <w:rPr>
          <w:rFonts w:cs="Tahoma"/>
          <w:sz w:val="28"/>
          <w:szCs w:val="28"/>
        </w:rPr>
      </w:pPr>
      <w:r w:rsidRPr="00546C81">
        <w:rPr>
          <w:rFonts w:cs="Tahoma"/>
          <w:sz w:val="28"/>
          <w:szCs w:val="28"/>
        </w:rPr>
        <w:t>ЭК — электронный каталог</w:t>
      </w:r>
    </w:p>
    <w:p w:rsidR="006C14DB" w:rsidRPr="00546C81" w:rsidRDefault="006C14DB" w:rsidP="006C14DB">
      <w:pPr>
        <w:pStyle w:val="a0"/>
        <w:ind w:left="584"/>
        <w:rPr>
          <w:rFonts w:cs="Tahoma"/>
          <w:sz w:val="28"/>
          <w:szCs w:val="28"/>
        </w:rPr>
      </w:pPr>
    </w:p>
    <w:p w:rsidR="006C14DB" w:rsidRPr="00546C81" w:rsidRDefault="006C14DB" w:rsidP="006C14DB">
      <w:pPr>
        <w:pStyle w:val="a0"/>
        <w:ind w:left="584"/>
        <w:rPr>
          <w:rFonts w:cs="Tahoma"/>
          <w:sz w:val="28"/>
          <w:szCs w:val="28"/>
        </w:rPr>
      </w:pPr>
    </w:p>
    <w:p w:rsidR="006C14DB" w:rsidRPr="00546C81" w:rsidRDefault="006C14DB" w:rsidP="006C14DB">
      <w:pPr>
        <w:pStyle w:val="a0"/>
        <w:ind w:left="584"/>
        <w:rPr>
          <w:rFonts w:cs="Tahoma"/>
          <w:sz w:val="28"/>
          <w:szCs w:val="28"/>
        </w:rPr>
      </w:pPr>
    </w:p>
    <w:p w:rsidR="006C14DB" w:rsidRPr="00546C81" w:rsidRDefault="006C14DB" w:rsidP="0054662B">
      <w:pPr>
        <w:pStyle w:val="1"/>
        <w:ind w:left="1298" w:hanging="357"/>
        <w:rPr>
          <w:szCs w:val="28"/>
        </w:rPr>
      </w:pPr>
      <w:r w:rsidRPr="00546C81">
        <w:rPr>
          <w:b w:val="0"/>
          <w:caps w:val="0"/>
          <w:szCs w:val="28"/>
        </w:rPr>
        <w:br w:type="page"/>
      </w:r>
      <w:bookmarkStart w:id="1" w:name="_Toc523813927"/>
      <w:r w:rsidRPr="00546C81">
        <w:rPr>
          <w:szCs w:val="28"/>
        </w:rPr>
        <w:lastRenderedPageBreak/>
        <w:t>Общие положения</w:t>
      </w:r>
      <w:bookmarkEnd w:id="1"/>
    </w:p>
    <w:p w:rsidR="006C14DB" w:rsidRPr="00546C81" w:rsidRDefault="006C14DB" w:rsidP="00AE24F3">
      <w:pPr>
        <w:pStyle w:val="a0"/>
        <w:widowControl/>
        <w:numPr>
          <w:ilvl w:val="1"/>
          <w:numId w:val="5"/>
        </w:numPr>
        <w:spacing w:after="0"/>
        <w:ind w:left="142" w:firstLine="425"/>
        <w:jc w:val="both"/>
        <w:rPr>
          <w:rFonts w:cs="Tahoma"/>
          <w:sz w:val="28"/>
          <w:szCs w:val="28"/>
        </w:rPr>
      </w:pPr>
      <w:r w:rsidRPr="00546C81">
        <w:rPr>
          <w:rFonts w:cs="Tahoma"/>
          <w:sz w:val="28"/>
          <w:szCs w:val="28"/>
        </w:rPr>
        <w:t>Технология системы корпоративной каталогизации изданий (СКК) и ведения сводного электронного каталога (СЭК) определяет объекты, корпоративные ресурсы как информационную основу корпоративного взаимодействия библиотек-участниц СКК, пооперационные способы формирования корпоративных (общих) информационных ресурсов и порядок их использования в локальных АБИС библиотеками-участницами.</w:t>
      </w:r>
    </w:p>
    <w:p w:rsidR="006C14DB" w:rsidRPr="00546C81" w:rsidRDefault="006C14DB" w:rsidP="00AE24F3">
      <w:pPr>
        <w:pStyle w:val="a0"/>
        <w:widowControl/>
        <w:numPr>
          <w:ilvl w:val="1"/>
          <w:numId w:val="5"/>
        </w:numPr>
        <w:spacing w:after="0"/>
        <w:ind w:left="142" w:firstLine="425"/>
        <w:jc w:val="both"/>
        <w:rPr>
          <w:rFonts w:cs="Tahoma"/>
          <w:sz w:val="28"/>
          <w:szCs w:val="28"/>
        </w:rPr>
      </w:pPr>
      <w:r w:rsidRPr="00546C81">
        <w:rPr>
          <w:rFonts w:cs="Tahoma"/>
          <w:sz w:val="28"/>
          <w:szCs w:val="28"/>
        </w:rPr>
        <w:t>Объектами технологии, рассматриваемыми в настоящем документе, являются вербальные (словесно оформленные) поисковые поля библиографических записей (БЗ) и авторитетные/нормативные записи (АЗ). Библиографические записи представляются в формате BELMARC/B, а авторитетные — в формате BELMARC/Authorities (BELMARC/A).</w:t>
      </w:r>
    </w:p>
    <w:p w:rsidR="006C14DB" w:rsidRPr="00546C81" w:rsidRDefault="006C14DB" w:rsidP="00AE24F3">
      <w:pPr>
        <w:pStyle w:val="a0"/>
        <w:widowControl/>
        <w:numPr>
          <w:ilvl w:val="1"/>
          <w:numId w:val="5"/>
        </w:numPr>
        <w:spacing w:after="0"/>
        <w:ind w:left="142" w:firstLine="425"/>
        <w:jc w:val="both"/>
        <w:rPr>
          <w:rFonts w:cs="Tahoma"/>
          <w:sz w:val="28"/>
          <w:szCs w:val="28"/>
        </w:rPr>
      </w:pPr>
      <w:r w:rsidRPr="00546C81">
        <w:rPr>
          <w:rFonts w:cs="Tahoma"/>
          <w:sz w:val="28"/>
          <w:szCs w:val="28"/>
        </w:rPr>
        <w:t>Информационную основу СКК образуют:</w:t>
      </w:r>
    </w:p>
    <w:p w:rsidR="006C14DB" w:rsidRPr="00546C81" w:rsidRDefault="006C14DB" w:rsidP="00847289">
      <w:pPr>
        <w:pStyle w:val="a0"/>
        <w:widowControl/>
        <w:spacing w:after="0"/>
        <w:ind w:left="142" w:firstLine="709"/>
        <w:rPr>
          <w:rFonts w:cs="Tahoma"/>
          <w:sz w:val="28"/>
          <w:szCs w:val="28"/>
        </w:rPr>
      </w:pPr>
      <w:r w:rsidRPr="00546C81">
        <w:rPr>
          <w:rFonts w:cs="Tahoma"/>
          <w:sz w:val="28"/>
          <w:szCs w:val="28"/>
        </w:rPr>
        <w:t>– СЭК, включающий БД библиографических записей и БД авторитетных записей и записей-прототипов;</w:t>
      </w:r>
    </w:p>
    <w:p w:rsidR="006C14DB" w:rsidRPr="00546C81" w:rsidRDefault="006C14DB" w:rsidP="00847289">
      <w:pPr>
        <w:pStyle w:val="a0"/>
        <w:widowControl/>
        <w:spacing w:after="0"/>
        <w:ind w:firstLine="851"/>
        <w:jc w:val="both"/>
        <w:rPr>
          <w:rFonts w:cs="Tahoma"/>
          <w:sz w:val="28"/>
          <w:szCs w:val="28"/>
        </w:rPr>
      </w:pPr>
      <w:r w:rsidRPr="00546C81">
        <w:rPr>
          <w:rFonts w:cs="Tahoma"/>
          <w:sz w:val="28"/>
          <w:szCs w:val="28"/>
        </w:rPr>
        <w:t>– национальная база данных авторитетных записей</w:t>
      </w:r>
      <w:r w:rsidR="00C5757B">
        <w:rPr>
          <w:rFonts w:cs="Tahoma"/>
          <w:sz w:val="28"/>
          <w:szCs w:val="28"/>
        </w:rPr>
        <w:t xml:space="preserve"> (НБД АЗ)</w:t>
      </w:r>
      <w:r w:rsidRPr="00546C81">
        <w:rPr>
          <w:rFonts w:cs="Tahoma"/>
          <w:sz w:val="28"/>
          <w:szCs w:val="28"/>
        </w:rPr>
        <w:t>.</w:t>
      </w:r>
    </w:p>
    <w:p w:rsidR="006C14DB" w:rsidRPr="00546C81" w:rsidRDefault="006C14DB" w:rsidP="00847289">
      <w:pPr>
        <w:pStyle w:val="a0"/>
        <w:widowControl/>
        <w:tabs>
          <w:tab w:val="left" w:pos="1753"/>
        </w:tabs>
        <w:spacing w:after="0"/>
        <w:ind w:left="142" w:firstLine="709"/>
        <w:jc w:val="both"/>
        <w:rPr>
          <w:rFonts w:cs="Tahoma"/>
          <w:sz w:val="28"/>
          <w:szCs w:val="28"/>
        </w:rPr>
      </w:pPr>
      <w:r w:rsidRPr="00546C81">
        <w:rPr>
          <w:rFonts w:cs="Tahoma"/>
          <w:sz w:val="28"/>
          <w:szCs w:val="28"/>
        </w:rPr>
        <w:t>Записи этих корпоративных ресурсов формируются всеми участниками СКК на кооперативных началах на основе принятых ими соглашений.</w:t>
      </w:r>
    </w:p>
    <w:p w:rsidR="006C14DB" w:rsidRPr="00546C81" w:rsidRDefault="006C14DB" w:rsidP="00847289">
      <w:pPr>
        <w:pStyle w:val="a0"/>
        <w:widowControl/>
        <w:tabs>
          <w:tab w:val="left" w:pos="1753"/>
        </w:tabs>
        <w:spacing w:after="0"/>
        <w:ind w:left="142" w:firstLine="709"/>
        <w:jc w:val="both"/>
        <w:rPr>
          <w:rFonts w:cs="Tahoma"/>
          <w:sz w:val="28"/>
          <w:szCs w:val="28"/>
        </w:rPr>
      </w:pPr>
      <w:r w:rsidRPr="00546C81">
        <w:rPr>
          <w:rFonts w:cs="Tahoma"/>
          <w:sz w:val="28"/>
          <w:szCs w:val="28"/>
        </w:rPr>
        <w:t>При этом в технологию корпоративного взаимодействия вовлекаются и локальные информационные ресурсы библиотек-участниц: локальные электронные каталоги (ЛЭК) и локальные БД авторитетных записей (локальные БД АЗ), связанные с БЗ ЛЭК.</w:t>
      </w:r>
    </w:p>
    <w:p w:rsidR="006C14DB" w:rsidRPr="00546C81" w:rsidRDefault="006C14DB" w:rsidP="00AE24F3">
      <w:pPr>
        <w:pStyle w:val="a0"/>
        <w:widowControl/>
        <w:numPr>
          <w:ilvl w:val="1"/>
          <w:numId w:val="5"/>
        </w:numPr>
        <w:spacing w:after="0"/>
        <w:ind w:left="142" w:firstLine="425"/>
        <w:jc w:val="both"/>
        <w:rPr>
          <w:rFonts w:cs="Tahoma"/>
          <w:sz w:val="28"/>
          <w:szCs w:val="28"/>
        </w:rPr>
      </w:pPr>
      <w:r w:rsidRPr="00546C81">
        <w:rPr>
          <w:rFonts w:cs="Tahoma"/>
          <w:sz w:val="28"/>
          <w:szCs w:val="28"/>
        </w:rPr>
        <w:t xml:space="preserve">Формирование СЭК и национальной базы данных авторитетных записей осуществляется с помощью средств программного обеспечения СКК, которые обеспечивают многопользовательский доступ в режиме </w:t>
      </w:r>
      <w:r w:rsidR="006A1A38">
        <w:rPr>
          <w:rFonts w:cs="Tahoma"/>
          <w:sz w:val="28"/>
          <w:szCs w:val="28"/>
        </w:rPr>
        <w:t xml:space="preserve">онлайн </w:t>
      </w:r>
      <w:r w:rsidRPr="00546C81">
        <w:rPr>
          <w:rFonts w:cs="Tahoma"/>
          <w:sz w:val="28"/>
          <w:szCs w:val="28"/>
        </w:rPr>
        <w:t xml:space="preserve"> к указанным ресурсам как по чтению, так и по записи, но с учетом разграничения прав доступа для разных групп сотрудников библиотек-участниц.</w:t>
      </w:r>
    </w:p>
    <w:p w:rsidR="006C14DB" w:rsidRPr="00546C81" w:rsidRDefault="006C14DB" w:rsidP="00AE24F3">
      <w:pPr>
        <w:pStyle w:val="a0"/>
        <w:widowControl/>
        <w:numPr>
          <w:ilvl w:val="1"/>
          <w:numId w:val="5"/>
        </w:numPr>
        <w:spacing w:after="0"/>
        <w:ind w:left="142" w:firstLine="425"/>
        <w:jc w:val="both"/>
        <w:rPr>
          <w:rFonts w:cs="Tahoma"/>
          <w:sz w:val="28"/>
          <w:szCs w:val="28"/>
        </w:rPr>
      </w:pPr>
      <w:r w:rsidRPr="00546C81">
        <w:rPr>
          <w:rFonts w:cs="Tahoma"/>
          <w:sz w:val="28"/>
          <w:szCs w:val="28"/>
        </w:rPr>
        <w:t>Ограниченность кадровых ресурсов библиотек-участниц создает необходимость заключения дополнительных соглашений по объемам авторитетного контроля в корпоративно создаваемых БЗ. Эти соглашения могут меняться по мере развития СКК после принятия технологии, описанной в настоящем документе.</w:t>
      </w:r>
    </w:p>
    <w:p w:rsidR="006C14DB" w:rsidRPr="00546C81" w:rsidRDefault="006C14DB" w:rsidP="006C14DB">
      <w:pPr>
        <w:pStyle w:val="a0"/>
        <w:ind w:left="1273"/>
        <w:jc w:val="center"/>
        <w:rPr>
          <w:rFonts w:cs="Tahoma"/>
          <w:sz w:val="28"/>
          <w:szCs w:val="28"/>
        </w:rPr>
      </w:pPr>
    </w:p>
    <w:p w:rsidR="006C14DB" w:rsidRPr="00892E0D" w:rsidRDefault="006C14DB" w:rsidP="00892E0D">
      <w:pPr>
        <w:pStyle w:val="1"/>
        <w:ind w:left="1298" w:hanging="357"/>
        <w:rPr>
          <w:szCs w:val="28"/>
        </w:rPr>
      </w:pPr>
      <w:r w:rsidRPr="00546C81">
        <w:br w:type="page"/>
      </w:r>
      <w:bookmarkStart w:id="2" w:name="_Toc523813928"/>
      <w:r w:rsidRPr="00892E0D">
        <w:rPr>
          <w:szCs w:val="28"/>
        </w:rPr>
        <w:lastRenderedPageBreak/>
        <w:t>Соглашения по составу и взаимосвязям БД авторитетных записей, задействованных в СКК</w:t>
      </w:r>
      <w:bookmarkEnd w:id="2"/>
    </w:p>
    <w:p w:rsidR="006C14DB" w:rsidRPr="001E7315" w:rsidRDefault="006C14DB" w:rsidP="00AE24F3">
      <w:pPr>
        <w:pStyle w:val="a0"/>
        <w:widowControl/>
        <w:numPr>
          <w:ilvl w:val="1"/>
          <w:numId w:val="7"/>
        </w:numPr>
        <w:spacing w:after="0"/>
        <w:ind w:left="0" w:firstLine="567"/>
        <w:jc w:val="both"/>
        <w:rPr>
          <w:rFonts w:cs="Tahoma"/>
          <w:sz w:val="28"/>
          <w:szCs w:val="28"/>
        </w:rPr>
      </w:pPr>
      <w:r w:rsidRPr="00546C81">
        <w:rPr>
          <w:rFonts w:cs="Tahoma"/>
          <w:sz w:val="28"/>
          <w:szCs w:val="28"/>
        </w:rPr>
        <w:t xml:space="preserve">Комплекс БД АЗ, используемых в технологии СКК, включает корпоративные и локальные БД АЗ. Корпоративный ресурс авторитетного </w:t>
      </w:r>
      <w:r w:rsidRPr="001E7315">
        <w:rPr>
          <w:rFonts w:cs="Tahoma"/>
          <w:sz w:val="28"/>
          <w:szCs w:val="28"/>
        </w:rPr>
        <w:t>контроля в СКК образуют национальная БД АЗ и БД АЗ СЭК. С внедрением технологии СКК основным функциональным ресурсом авторитетной работы становится БД АЗ СЭК, так как именно в этой БД создаются и модифицируются авторитетные записи и проводится работа по преобразованию программно созданных записей-прототипов АЗ.</w:t>
      </w:r>
    </w:p>
    <w:p w:rsidR="006C14DB" w:rsidRPr="001E7315" w:rsidRDefault="006C14DB" w:rsidP="00AE24F3">
      <w:pPr>
        <w:pStyle w:val="a0"/>
        <w:widowControl/>
        <w:numPr>
          <w:ilvl w:val="1"/>
          <w:numId w:val="7"/>
        </w:numPr>
        <w:spacing w:after="0"/>
        <w:ind w:left="0" w:firstLine="567"/>
        <w:jc w:val="both"/>
        <w:rPr>
          <w:rFonts w:cs="Tahoma"/>
          <w:sz w:val="28"/>
          <w:szCs w:val="28"/>
        </w:rPr>
      </w:pPr>
      <w:r w:rsidRPr="001E7315">
        <w:rPr>
          <w:rFonts w:cs="Tahoma"/>
          <w:sz w:val="28"/>
          <w:szCs w:val="28"/>
        </w:rPr>
        <w:t>Национальная БД АЗ является хранилищем записей, созданных интеллектуально и</w:t>
      </w:r>
      <w:r w:rsidR="00E11A70">
        <w:rPr>
          <w:rFonts w:cs="Tahoma"/>
          <w:sz w:val="28"/>
          <w:szCs w:val="28"/>
        </w:rPr>
        <w:t>,</w:t>
      </w:r>
      <w:r w:rsidRPr="001E7315">
        <w:rPr>
          <w:rFonts w:cs="Tahoma"/>
          <w:sz w:val="28"/>
          <w:szCs w:val="28"/>
        </w:rPr>
        <w:t xml:space="preserve"> по сути</w:t>
      </w:r>
      <w:r w:rsidR="00E11A70">
        <w:rPr>
          <w:rFonts w:cs="Tahoma"/>
          <w:sz w:val="28"/>
          <w:szCs w:val="28"/>
        </w:rPr>
        <w:t>,</w:t>
      </w:r>
      <w:r w:rsidRPr="001E7315">
        <w:rPr>
          <w:rFonts w:cs="Tahoma"/>
          <w:sz w:val="28"/>
          <w:szCs w:val="28"/>
        </w:rPr>
        <w:t xml:space="preserve"> приобретает статус страховой копии. Она включает записи авторитетные, ссылочные и справочные, созданные вручную</w:t>
      </w:r>
      <w:r w:rsidR="008913A4">
        <w:rPr>
          <w:rFonts w:cs="Tahoma"/>
          <w:sz w:val="28"/>
          <w:szCs w:val="28"/>
        </w:rPr>
        <w:t xml:space="preserve">, </w:t>
      </w:r>
      <w:r w:rsidRPr="001E7315">
        <w:rPr>
          <w:rFonts w:cs="Tahoma"/>
          <w:sz w:val="28"/>
          <w:szCs w:val="28"/>
        </w:rPr>
        <w:t xml:space="preserve"> и формируется посредством постоянного копирования из БД АЗ СЭК интеллектуально подготовленных или отредактированных записей.</w:t>
      </w:r>
      <w:r w:rsidRPr="00546C81">
        <w:rPr>
          <w:rFonts w:cs="Tahoma"/>
          <w:sz w:val="28"/>
          <w:szCs w:val="28"/>
        </w:rPr>
        <w:t xml:space="preserve"> Авторитетные записи могут быть как полными, так и </w:t>
      </w:r>
      <w:r w:rsidR="00791B04">
        <w:rPr>
          <w:rFonts w:cs="Tahoma"/>
          <w:sz w:val="28"/>
          <w:szCs w:val="28"/>
        </w:rPr>
        <w:t>частичными</w:t>
      </w:r>
      <w:r w:rsidRPr="00546C81">
        <w:rPr>
          <w:rFonts w:cs="Tahoma"/>
          <w:sz w:val="28"/>
          <w:szCs w:val="28"/>
        </w:rPr>
        <w:t xml:space="preserve"> (имеющими в позиции 17 маркера значение «3»). </w:t>
      </w:r>
      <w:r w:rsidR="00E11A70">
        <w:rPr>
          <w:rFonts w:cs="Tahoma"/>
          <w:sz w:val="28"/>
          <w:szCs w:val="28"/>
        </w:rPr>
        <w:t xml:space="preserve">Точка доступа в авторитетных записях (поз. 8 поля 100) может </w:t>
      </w:r>
      <w:r w:rsidR="00105C3A">
        <w:rPr>
          <w:rFonts w:cs="Tahoma"/>
          <w:sz w:val="28"/>
          <w:szCs w:val="28"/>
        </w:rPr>
        <w:t xml:space="preserve">иметь статус </w:t>
      </w:r>
      <w:r w:rsidR="00E11A70">
        <w:rPr>
          <w:rFonts w:cs="Tahoma"/>
          <w:sz w:val="28"/>
          <w:szCs w:val="28"/>
        </w:rPr>
        <w:t>«</w:t>
      </w:r>
      <w:r w:rsidR="00105C3A">
        <w:rPr>
          <w:rFonts w:cs="Tahoma"/>
          <w:sz w:val="28"/>
          <w:szCs w:val="28"/>
          <w:lang w:val="en-US"/>
        </w:rPr>
        <w:t>a</w:t>
      </w:r>
      <w:r w:rsidR="00105C3A">
        <w:rPr>
          <w:rFonts w:cs="Tahoma"/>
          <w:sz w:val="28"/>
          <w:szCs w:val="28"/>
        </w:rPr>
        <w:t>» (</w:t>
      </w:r>
      <w:r w:rsidR="00E11A70">
        <w:rPr>
          <w:rFonts w:cs="Tahoma"/>
          <w:sz w:val="28"/>
          <w:szCs w:val="28"/>
        </w:rPr>
        <w:t>принятая</w:t>
      </w:r>
      <w:r w:rsidR="00105C3A">
        <w:rPr>
          <w:rFonts w:cs="Tahoma"/>
          <w:sz w:val="28"/>
          <w:szCs w:val="28"/>
        </w:rPr>
        <w:t xml:space="preserve"> точка доступа)</w:t>
      </w:r>
      <w:r w:rsidR="00E11A70">
        <w:rPr>
          <w:rFonts w:cs="Tahoma"/>
          <w:sz w:val="28"/>
          <w:szCs w:val="28"/>
        </w:rPr>
        <w:t xml:space="preserve"> или «</w:t>
      </w:r>
      <w:r w:rsidR="00105C3A">
        <w:rPr>
          <w:rFonts w:cs="Tahoma"/>
          <w:sz w:val="28"/>
          <w:szCs w:val="28"/>
          <w:lang w:val="en-US"/>
        </w:rPr>
        <w:t>c</w:t>
      </w:r>
      <w:r w:rsidR="00105C3A">
        <w:rPr>
          <w:rFonts w:cs="Tahoma"/>
          <w:sz w:val="28"/>
          <w:szCs w:val="28"/>
        </w:rPr>
        <w:t>» (</w:t>
      </w:r>
      <w:r w:rsidR="00E11A70">
        <w:rPr>
          <w:rFonts w:cs="Tahoma"/>
          <w:sz w:val="28"/>
          <w:szCs w:val="28"/>
        </w:rPr>
        <w:t>предварительная</w:t>
      </w:r>
      <w:r w:rsidR="00105C3A">
        <w:rPr>
          <w:rFonts w:cs="Tahoma"/>
          <w:sz w:val="28"/>
          <w:szCs w:val="28"/>
        </w:rPr>
        <w:t xml:space="preserve"> точка доступа)</w:t>
      </w:r>
      <w:r w:rsidR="00C5757B">
        <w:rPr>
          <w:rFonts w:cs="Tahoma"/>
          <w:sz w:val="28"/>
          <w:szCs w:val="28"/>
        </w:rPr>
        <w:t xml:space="preserve">. У большинства АЗ в </w:t>
      </w:r>
      <w:r w:rsidR="00105C3A">
        <w:rPr>
          <w:rFonts w:cs="Tahoma"/>
          <w:sz w:val="28"/>
          <w:szCs w:val="28"/>
        </w:rPr>
        <w:t>НБД АЗ</w:t>
      </w:r>
      <w:r w:rsidRPr="00546C81">
        <w:rPr>
          <w:rFonts w:cs="Tahoma"/>
          <w:sz w:val="28"/>
          <w:szCs w:val="28"/>
        </w:rPr>
        <w:t xml:space="preserve"> </w:t>
      </w:r>
      <w:r w:rsidR="00105C3A">
        <w:rPr>
          <w:rFonts w:cs="Tahoma"/>
          <w:sz w:val="28"/>
          <w:szCs w:val="28"/>
        </w:rPr>
        <w:t xml:space="preserve">точки доступа должны быть </w:t>
      </w:r>
      <w:r w:rsidR="00AF4DC7">
        <w:rPr>
          <w:rFonts w:cs="Tahoma"/>
          <w:sz w:val="28"/>
          <w:szCs w:val="28"/>
        </w:rPr>
        <w:t>принятыми</w:t>
      </w:r>
      <w:r w:rsidR="00105C3A">
        <w:rPr>
          <w:rFonts w:cs="Tahoma"/>
          <w:sz w:val="28"/>
          <w:szCs w:val="28"/>
        </w:rPr>
        <w:t xml:space="preserve">, </w:t>
      </w:r>
      <w:r w:rsidRPr="00546C81">
        <w:rPr>
          <w:rFonts w:cs="Tahoma"/>
          <w:sz w:val="28"/>
          <w:szCs w:val="28"/>
        </w:rPr>
        <w:t xml:space="preserve">в </w:t>
      </w:r>
      <w:r w:rsidR="00105C3A">
        <w:rPr>
          <w:rFonts w:cs="Tahoma"/>
          <w:sz w:val="28"/>
          <w:szCs w:val="28"/>
        </w:rPr>
        <w:t xml:space="preserve">более </w:t>
      </w:r>
      <w:r w:rsidRPr="00546C81">
        <w:rPr>
          <w:rFonts w:cs="Tahoma"/>
          <w:sz w:val="28"/>
          <w:szCs w:val="28"/>
        </w:rPr>
        <w:t xml:space="preserve">редких случаях –  предварительными, </w:t>
      </w:r>
      <w:r w:rsidR="0020207F">
        <w:rPr>
          <w:rFonts w:cs="Tahoma"/>
          <w:sz w:val="28"/>
          <w:szCs w:val="28"/>
        </w:rPr>
        <w:t xml:space="preserve">когда АЗ создается в процессе текущей каталогизации на объект, </w:t>
      </w:r>
      <w:r w:rsidRPr="00546C81">
        <w:rPr>
          <w:rFonts w:cs="Tahoma"/>
          <w:sz w:val="28"/>
          <w:szCs w:val="28"/>
        </w:rPr>
        <w:t xml:space="preserve">информации </w:t>
      </w:r>
      <w:r w:rsidR="0020207F">
        <w:rPr>
          <w:rFonts w:cs="Tahoma"/>
          <w:sz w:val="28"/>
          <w:szCs w:val="28"/>
        </w:rPr>
        <w:t xml:space="preserve">о котором </w:t>
      </w:r>
      <w:r w:rsidRPr="00546C81">
        <w:rPr>
          <w:rFonts w:cs="Tahoma"/>
          <w:sz w:val="28"/>
          <w:szCs w:val="28"/>
        </w:rPr>
        <w:t>недостаточно</w:t>
      </w:r>
      <w:r w:rsidR="00AF4DC7">
        <w:rPr>
          <w:rFonts w:cs="Tahoma"/>
          <w:sz w:val="28"/>
          <w:szCs w:val="28"/>
        </w:rPr>
        <w:t>, но процесс каталогизации задерживать нельзя</w:t>
      </w:r>
      <w:r w:rsidRPr="001E7315">
        <w:rPr>
          <w:rFonts w:cs="Tahoma"/>
          <w:sz w:val="28"/>
          <w:szCs w:val="28"/>
        </w:rPr>
        <w:t>.</w:t>
      </w:r>
    </w:p>
    <w:p w:rsidR="006C14DB" w:rsidRPr="00546C81" w:rsidRDefault="006C14DB" w:rsidP="00AE24F3">
      <w:pPr>
        <w:pStyle w:val="a0"/>
        <w:widowControl/>
        <w:numPr>
          <w:ilvl w:val="1"/>
          <w:numId w:val="7"/>
        </w:numPr>
        <w:spacing w:after="0"/>
        <w:ind w:left="0" w:firstLine="567"/>
        <w:jc w:val="both"/>
        <w:rPr>
          <w:rFonts w:cs="Tahoma"/>
          <w:sz w:val="28"/>
          <w:szCs w:val="28"/>
        </w:rPr>
      </w:pPr>
      <w:r w:rsidRPr="001E7315">
        <w:rPr>
          <w:rFonts w:cs="Tahoma"/>
          <w:sz w:val="28"/>
          <w:szCs w:val="28"/>
        </w:rPr>
        <w:t>БД АЗ СЭК включает записи, созданные или отредактированные интеллектуально, а также записи-прототипы АЗ, построенные программно. Записи-прототипы АЗ формируются автоматически на основе наполнения вербальных контролируемых  поисковых полей БЗ, загружаемых в СЭК,</w:t>
      </w:r>
      <w:r w:rsidRPr="00546C81">
        <w:rPr>
          <w:rFonts w:cs="Tahoma"/>
          <w:sz w:val="28"/>
          <w:szCs w:val="28"/>
        </w:rPr>
        <w:t xml:space="preserve"> если в этих полях вручную не установлена связь с АЗ. Записи-прототипы программно помечаются в </w:t>
      </w:r>
      <w:r w:rsidR="00562281">
        <w:rPr>
          <w:rFonts w:cs="Tahoma"/>
          <w:sz w:val="28"/>
          <w:szCs w:val="28"/>
        </w:rPr>
        <w:t xml:space="preserve">позиции 19 </w:t>
      </w:r>
      <w:r w:rsidRPr="00546C81">
        <w:rPr>
          <w:rFonts w:cs="Tahoma"/>
          <w:sz w:val="28"/>
          <w:szCs w:val="28"/>
        </w:rPr>
        <w:t>маркер</w:t>
      </w:r>
      <w:r w:rsidR="00562281">
        <w:rPr>
          <w:rFonts w:cs="Tahoma"/>
          <w:sz w:val="28"/>
          <w:szCs w:val="28"/>
        </w:rPr>
        <w:t>а</w:t>
      </w:r>
      <w:r w:rsidRPr="00546C81">
        <w:rPr>
          <w:rFonts w:cs="Tahoma"/>
          <w:sz w:val="28"/>
          <w:szCs w:val="28"/>
        </w:rPr>
        <w:t xml:space="preserve"> латинским символом </w:t>
      </w:r>
      <w:r w:rsidR="00435920">
        <w:rPr>
          <w:rFonts w:cs="Tahoma"/>
          <w:sz w:val="28"/>
          <w:szCs w:val="28"/>
        </w:rPr>
        <w:t>«</w:t>
      </w:r>
      <w:r w:rsidRPr="00DB71D4">
        <w:rPr>
          <w:rFonts w:cs="Tahoma"/>
          <w:sz w:val="28"/>
          <w:szCs w:val="28"/>
        </w:rPr>
        <w:t>p</w:t>
      </w:r>
      <w:r w:rsidR="00435920" w:rsidRPr="00546C81">
        <w:rPr>
          <w:rFonts w:cs="Tahoma"/>
          <w:sz w:val="28"/>
          <w:szCs w:val="28"/>
        </w:rPr>
        <w:t>»</w:t>
      </w:r>
      <w:r w:rsidRPr="00546C81">
        <w:rPr>
          <w:rFonts w:cs="Tahoma"/>
          <w:sz w:val="28"/>
          <w:szCs w:val="28"/>
        </w:rPr>
        <w:t>, и в них отсутствует поле 999, содержащее код исполнителя-библиографа. В подполе 801</w:t>
      </w:r>
      <w:r w:rsidR="00435920" w:rsidRPr="00546C81">
        <w:rPr>
          <w:rFonts w:cs="Tahoma"/>
          <w:sz w:val="28"/>
          <w:szCs w:val="28"/>
        </w:rPr>
        <w:t>$</w:t>
      </w:r>
      <w:r w:rsidR="00435920" w:rsidRPr="00DB71D4">
        <w:rPr>
          <w:rFonts w:cs="Tahoma"/>
          <w:sz w:val="28"/>
          <w:szCs w:val="28"/>
        </w:rPr>
        <w:t>b</w:t>
      </w:r>
      <w:r w:rsidRPr="00546C81">
        <w:rPr>
          <w:rFonts w:cs="Tahoma"/>
          <w:sz w:val="28"/>
          <w:szCs w:val="28"/>
        </w:rPr>
        <w:t xml:space="preserve"> </w:t>
      </w:r>
      <w:r w:rsidR="00435920">
        <w:rPr>
          <w:rFonts w:cs="Tahoma"/>
          <w:sz w:val="28"/>
          <w:szCs w:val="28"/>
        </w:rPr>
        <w:t xml:space="preserve">поля 801 со  </w:t>
      </w:r>
      <w:r w:rsidR="006D4CF5">
        <w:rPr>
          <w:rFonts w:cs="Tahoma"/>
          <w:sz w:val="28"/>
          <w:szCs w:val="28"/>
        </w:rPr>
        <w:t>втор</w:t>
      </w:r>
      <w:r w:rsidR="00435920">
        <w:rPr>
          <w:rFonts w:cs="Tahoma"/>
          <w:sz w:val="28"/>
          <w:szCs w:val="28"/>
        </w:rPr>
        <w:t>ым</w:t>
      </w:r>
      <w:r w:rsidR="006D4CF5">
        <w:rPr>
          <w:rFonts w:cs="Tahoma"/>
          <w:sz w:val="28"/>
          <w:szCs w:val="28"/>
        </w:rPr>
        <w:t xml:space="preserve"> индикатор</w:t>
      </w:r>
      <w:r w:rsidR="00435920">
        <w:rPr>
          <w:rFonts w:cs="Tahoma"/>
          <w:sz w:val="28"/>
          <w:szCs w:val="28"/>
        </w:rPr>
        <w:t>ом</w:t>
      </w:r>
      <w:r w:rsidR="006D4CF5">
        <w:rPr>
          <w:rFonts w:cs="Tahoma"/>
          <w:sz w:val="28"/>
          <w:szCs w:val="28"/>
        </w:rPr>
        <w:t xml:space="preserve"> «</w:t>
      </w:r>
      <w:r w:rsidRPr="00546C81">
        <w:rPr>
          <w:rFonts w:cs="Tahoma"/>
          <w:sz w:val="28"/>
          <w:szCs w:val="28"/>
        </w:rPr>
        <w:t>0</w:t>
      </w:r>
      <w:r w:rsidR="006D4CF5">
        <w:rPr>
          <w:rFonts w:cs="Tahoma"/>
          <w:sz w:val="28"/>
          <w:szCs w:val="28"/>
        </w:rPr>
        <w:t>»</w:t>
      </w:r>
      <w:r w:rsidRPr="00546C81">
        <w:rPr>
          <w:rFonts w:cs="Tahoma"/>
          <w:sz w:val="28"/>
          <w:szCs w:val="28"/>
        </w:rPr>
        <w:t xml:space="preserve"> </w:t>
      </w:r>
      <w:r w:rsidR="006D4CF5">
        <w:rPr>
          <w:rFonts w:cs="Tahoma"/>
          <w:sz w:val="28"/>
          <w:szCs w:val="28"/>
        </w:rPr>
        <w:t xml:space="preserve">(создание записи) </w:t>
      </w:r>
      <w:r w:rsidRPr="00546C81">
        <w:rPr>
          <w:rFonts w:cs="Tahoma"/>
          <w:sz w:val="28"/>
          <w:szCs w:val="28"/>
        </w:rPr>
        <w:t>эти записи имеют значение “</w:t>
      </w:r>
      <w:r w:rsidRPr="00DB71D4">
        <w:rPr>
          <w:rFonts w:cs="Tahoma"/>
          <w:sz w:val="28"/>
          <w:szCs w:val="28"/>
        </w:rPr>
        <w:t>SEK</w:t>
      </w:r>
      <w:r w:rsidRPr="00546C81">
        <w:rPr>
          <w:rFonts w:cs="Tahoma"/>
          <w:sz w:val="28"/>
          <w:szCs w:val="28"/>
        </w:rPr>
        <w:t>”.</w:t>
      </w:r>
    </w:p>
    <w:p w:rsidR="006C14DB" w:rsidRDefault="006C14DB" w:rsidP="00AE24F3">
      <w:pPr>
        <w:pStyle w:val="a0"/>
        <w:widowControl/>
        <w:numPr>
          <w:ilvl w:val="1"/>
          <w:numId w:val="7"/>
        </w:numPr>
        <w:spacing w:after="0"/>
        <w:ind w:left="0" w:firstLine="567"/>
        <w:jc w:val="both"/>
        <w:rPr>
          <w:rFonts w:cs="Tahoma"/>
          <w:sz w:val="28"/>
          <w:szCs w:val="28"/>
        </w:rPr>
      </w:pPr>
      <w:r w:rsidRPr="00546C81">
        <w:rPr>
          <w:rFonts w:cs="Tahoma"/>
          <w:sz w:val="28"/>
          <w:szCs w:val="28"/>
        </w:rPr>
        <w:t>Новые записи, формируемые интеллектуально, разрешается создавать только в БД АЗ СЭК. Дополнения существующих записей новыми данными и любые другие модификации записей также можно производить только в БД АЗ СЭК.</w:t>
      </w:r>
    </w:p>
    <w:p w:rsidR="005C7577" w:rsidRPr="005C7577" w:rsidRDefault="005C7577" w:rsidP="00AE24F3">
      <w:pPr>
        <w:pStyle w:val="a0"/>
        <w:widowControl/>
        <w:numPr>
          <w:ilvl w:val="1"/>
          <w:numId w:val="7"/>
        </w:numPr>
        <w:spacing w:after="0"/>
        <w:ind w:left="0" w:firstLine="567"/>
        <w:jc w:val="both"/>
        <w:rPr>
          <w:rFonts w:cs="Tahoma"/>
          <w:sz w:val="28"/>
          <w:szCs w:val="28"/>
        </w:rPr>
      </w:pPr>
      <w:r w:rsidRPr="00546C81">
        <w:rPr>
          <w:rFonts w:cs="Tahoma"/>
          <w:sz w:val="28"/>
          <w:szCs w:val="28"/>
        </w:rPr>
        <w:t xml:space="preserve">Идентификаторы, присвоенные записям в БД АЗ СЭК, должны сохраняться как в национальной БД АЗ, так и в локальных БД АЗ. </w:t>
      </w:r>
    </w:p>
    <w:p w:rsidR="00313389" w:rsidRPr="00CA36AD" w:rsidRDefault="00313389" w:rsidP="00AE24F3">
      <w:pPr>
        <w:pStyle w:val="a0"/>
        <w:widowControl/>
        <w:numPr>
          <w:ilvl w:val="1"/>
          <w:numId w:val="7"/>
        </w:numPr>
        <w:spacing w:after="0"/>
        <w:ind w:left="0" w:firstLine="567"/>
        <w:jc w:val="both"/>
        <w:rPr>
          <w:rFonts w:cs="Tahoma"/>
          <w:sz w:val="28"/>
          <w:szCs w:val="28"/>
        </w:rPr>
      </w:pPr>
      <w:r w:rsidRPr="00CA36AD">
        <w:rPr>
          <w:rFonts w:cs="Tahoma"/>
          <w:sz w:val="28"/>
          <w:szCs w:val="28"/>
        </w:rPr>
        <w:t>Порядок внесения изменений в уже созданные авторитетные, ссылочные и справочные записи</w:t>
      </w:r>
      <w:r w:rsidR="00C81D9D">
        <w:rPr>
          <w:rFonts w:cs="Tahoma"/>
          <w:sz w:val="28"/>
          <w:szCs w:val="28"/>
        </w:rPr>
        <w:t xml:space="preserve"> БД АЗ СЭК</w:t>
      </w:r>
      <w:r w:rsidR="005535C1">
        <w:rPr>
          <w:rFonts w:cs="Tahoma"/>
          <w:sz w:val="28"/>
          <w:szCs w:val="28"/>
        </w:rPr>
        <w:t>, за исключением записей словарей «Тематический предмет», «Форма, жанр или физические характеристики»</w:t>
      </w:r>
      <w:r w:rsidRPr="00CA36AD">
        <w:rPr>
          <w:rFonts w:cs="Tahoma"/>
          <w:sz w:val="28"/>
          <w:szCs w:val="28"/>
        </w:rPr>
        <w:t>:</w:t>
      </w:r>
    </w:p>
    <w:p w:rsidR="00313389" w:rsidRDefault="00313389" w:rsidP="00AE24F3">
      <w:pPr>
        <w:pStyle w:val="a0"/>
        <w:widowControl/>
        <w:numPr>
          <w:ilvl w:val="2"/>
          <w:numId w:val="7"/>
        </w:numPr>
        <w:spacing w:after="0"/>
        <w:ind w:left="0" w:firstLine="1134"/>
        <w:jc w:val="both"/>
        <w:rPr>
          <w:rFonts w:cs="Tahoma"/>
          <w:sz w:val="28"/>
          <w:szCs w:val="28"/>
        </w:rPr>
      </w:pPr>
      <w:r w:rsidRPr="00CA36AD">
        <w:rPr>
          <w:rFonts w:cs="Tahoma"/>
          <w:sz w:val="28"/>
          <w:szCs w:val="28"/>
        </w:rPr>
        <w:t xml:space="preserve">Преобразовывать </w:t>
      </w:r>
      <w:r w:rsidR="004F2925">
        <w:rPr>
          <w:rFonts w:cs="Tahoma"/>
          <w:sz w:val="28"/>
          <w:szCs w:val="28"/>
        </w:rPr>
        <w:t>записи-</w:t>
      </w:r>
      <w:r w:rsidRPr="00CA36AD">
        <w:rPr>
          <w:rFonts w:cs="Tahoma"/>
          <w:sz w:val="28"/>
          <w:szCs w:val="28"/>
        </w:rPr>
        <w:t xml:space="preserve">прототипы </w:t>
      </w:r>
      <w:r w:rsidR="004F2925">
        <w:rPr>
          <w:rFonts w:cs="Tahoma"/>
          <w:sz w:val="28"/>
          <w:szCs w:val="28"/>
        </w:rPr>
        <w:t xml:space="preserve">АЗ </w:t>
      </w:r>
      <w:r w:rsidR="000B722B">
        <w:rPr>
          <w:rFonts w:cs="Tahoma"/>
          <w:sz w:val="28"/>
          <w:szCs w:val="28"/>
        </w:rPr>
        <w:t xml:space="preserve">в авторитетные записи </w:t>
      </w:r>
      <w:r w:rsidRPr="00CA36AD">
        <w:rPr>
          <w:rFonts w:cs="Tahoma"/>
          <w:sz w:val="28"/>
          <w:szCs w:val="28"/>
        </w:rPr>
        <w:t>имеют право любые библиотеки-участницы СКК, получившие право формирования АЗ</w:t>
      </w:r>
      <w:r w:rsidR="00386BF3">
        <w:rPr>
          <w:rFonts w:cs="Tahoma"/>
          <w:sz w:val="28"/>
          <w:szCs w:val="28"/>
        </w:rPr>
        <w:t xml:space="preserve">. </w:t>
      </w:r>
      <w:r w:rsidR="00386BF3" w:rsidRPr="00CA36AD">
        <w:rPr>
          <w:rFonts w:cs="Tahoma"/>
          <w:sz w:val="28"/>
          <w:szCs w:val="28"/>
        </w:rPr>
        <w:t xml:space="preserve">Факт работы с записью записывается в </w:t>
      </w:r>
      <w:r w:rsidR="00386BF3">
        <w:rPr>
          <w:rFonts w:cs="Tahoma"/>
          <w:sz w:val="28"/>
          <w:szCs w:val="28"/>
        </w:rPr>
        <w:t xml:space="preserve">отдельное вхождение поля </w:t>
      </w:r>
      <w:r w:rsidR="00386BF3" w:rsidRPr="004246CB">
        <w:rPr>
          <w:rFonts w:cs="Tahoma"/>
          <w:sz w:val="28"/>
          <w:szCs w:val="28"/>
        </w:rPr>
        <w:t xml:space="preserve"> </w:t>
      </w:r>
      <w:r w:rsidR="00386BF3">
        <w:rPr>
          <w:rFonts w:cs="Tahoma"/>
          <w:sz w:val="28"/>
          <w:szCs w:val="28"/>
        </w:rPr>
        <w:t>801</w:t>
      </w:r>
      <w:r w:rsidR="00386BF3" w:rsidRPr="004246CB">
        <w:rPr>
          <w:rFonts w:cs="Tahoma"/>
          <w:sz w:val="28"/>
          <w:szCs w:val="28"/>
        </w:rPr>
        <w:t xml:space="preserve"> </w:t>
      </w:r>
      <w:r w:rsidR="006D4CF5" w:rsidRPr="006D4CF5">
        <w:rPr>
          <w:rFonts w:cs="Tahoma"/>
          <w:sz w:val="28"/>
          <w:szCs w:val="28"/>
        </w:rPr>
        <w:t>со вторым индикатором «2» (модификация записи)</w:t>
      </w:r>
      <w:r w:rsidR="006D4CF5" w:rsidRPr="004246CB">
        <w:rPr>
          <w:rFonts w:cs="Tahoma"/>
          <w:sz w:val="28"/>
          <w:szCs w:val="28"/>
        </w:rPr>
        <w:t xml:space="preserve"> </w:t>
      </w:r>
      <w:r w:rsidR="00386BF3" w:rsidRPr="00386BF3">
        <w:rPr>
          <w:rFonts w:cs="Tahoma"/>
          <w:sz w:val="28"/>
          <w:szCs w:val="28"/>
        </w:rPr>
        <w:t>и в поле 999</w:t>
      </w:r>
      <w:r w:rsidR="00386BF3">
        <w:rPr>
          <w:rFonts w:cs="Tahoma"/>
          <w:sz w:val="28"/>
          <w:szCs w:val="28"/>
        </w:rPr>
        <w:t xml:space="preserve"> с</w:t>
      </w:r>
      <w:r w:rsidR="00386BF3" w:rsidRPr="00386BF3">
        <w:rPr>
          <w:rFonts w:cs="Tahoma"/>
          <w:sz w:val="28"/>
          <w:szCs w:val="28"/>
        </w:rPr>
        <w:t xml:space="preserve"> подполями $g$t</w:t>
      </w:r>
      <w:r w:rsidR="00386BF3">
        <w:rPr>
          <w:rFonts w:cs="Tahoma"/>
          <w:sz w:val="28"/>
          <w:szCs w:val="28"/>
        </w:rPr>
        <w:t>.</w:t>
      </w:r>
    </w:p>
    <w:p w:rsidR="00416362" w:rsidRPr="00D07CF4" w:rsidRDefault="00313389" w:rsidP="00AE24F3">
      <w:pPr>
        <w:pStyle w:val="a0"/>
        <w:widowControl/>
        <w:numPr>
          <w:ilvl w:val="2"/>
          <w:numId w:val="7"/>
        </w:numPr>
        <w:spacing w:after="0"/>
        <w:ind w:left="0" w:firstLine="1134"/>
        <w:jc w:val="both"/>
        <w:rPr>
          <w:rFonts w:cs="Tahoma"/>
          <w:sz w:val="28"/>
          <w:szCs w:val="28"/>
        </w:rPr>
      </w:pPr>
      <w:r w:rsidRPr="00CA36AD">
        <w:rPr>
          <w:rFonts w:cs="Tahoma"/>
          <w:sz w:val="28"/>
          <w:szCs w:val="28"/>
        </w:rPr>
        <w:t xml:space="preserve">Если запись </w:t>
      </w:r>
      <w:r w:rsidR="00E84D0B">
        <w:rPr>
          <w:rFonts w:cs="Tahoma"/>
          <w:sz w:val="28"/>
          <w:szCs w:val="28"/>
        </w:rPr>
        <w:t>является</w:t>
      </w:r>
      <w:r w:rsidRPr="00CA36AD">
        <w:rPr>
          <w:rFonts w:cs="Tahoma"/>
          <w:sz w:val="28"/>
          <w:szCs w:val="28"/>
        </w:rPr>
        <w:t xml:space="preserve"> </w:t>
      </w:r>
      <w:r w:rsidR="00E84D0B" w:rsidRPr="004246CB">
        <w:rPr>
          <w:rFonts w:cs="Tahoma"/>
          <w:sz w:val="28"/>
          <w:szCs w:val="28"/>
        </w:rPr>
        <w:t>полн</w:t>
      </w:r>
      <w:r w:rsidR="004F2925" w:rsidRPr="004246CB">
        <w:rPr>
          <w:rFonts w:cs="Tahoma"/>
          <w:sz w:val="28"/>
          <w:szCs w:val="28"/>
        </w:rPr>
        <w:t>о</w:t>
      </w:r>
      <w:r w:rsidR="00E84D0B" w:rsidRPr="004246CB">
        <w:rPr>
          <w:rFonts w:cs="Tahoma"/>
          <w:sz w:val="28"/>
          <w:szCs w:val="28"/>
        </w:rPr>
        <w:t xml:space="preserve">й </w:t>
      </w:r>
      <w:r w:rsidRPr="00CA36AD">
        <w:rPr>
          <w:rFonts w:cs="Tahoma"/>
          <w:sz w:val="28"/>
          <w:szCs w:val="28"/>
        </w:rPr>
        <w:t>(</w:t>
      </w:r>
      <w:r w:rsidR="00E84D0B" w:rsidRPr="00CA36AD">
        <w:rPr>
          <w:rFonts w:cs="Tahoma"/>
          <w:sz w:val="28"/>
          <w:szCs w:val="28"/>
        </w:rPr>
        <w:t xml:space="preserve">в позиции </w:t>
      </w:r>
      <w:r w:rsidRPr="00CA36AD">
        <w:rPr>
          <w:rFonts w:cs="Tahoma"/>
          <w:sz w:val="28"/>
          <w:szCs w:val="28"/>
        </w:rPr>
        <w:t>17 маркера</w:t>
      </w:r>
      <w:r w:rsidR="00E84D0B">
        <w:rPr>
          <w:rFonts w:cs="Tahoma"/>
          <w:sz w:val="28"/>
          <w:szCs w:val="28"/>
        </w:rPr>
        <w:t xml:space="preserve"> значение </w:t>
      </w:r>
      <w:r w:rsidRPr="00CA36AD">
        <w:rPr>
          <w:rFonts w:cs="Tahoma"/>
          <w:sz w:val="28"/>
          <w:szCs w:val="28"/>
        </w:rPr>
        <w:t xml:space="preserve"> « »</w:t>
      </w:r>
      <w:r w:rsidR="00E84D0B">
        <w:rPr>
          <w:rFonts w:cs="Tahoma"/>
          <w:sz w:val="28"/>
          <w:szCs w:val="28"/>
        </w:rPr>
        <w:t xml:space="preserve"> (пробел))</w:t>
      </w:r>
      <w:r w:rsidRPr="00CA36AD">
        <w:rPr>
          <w:rFonts w:cs="Tahoma"/>
          <w:sz w:val="28"/>
          <w:szCs w:val="28"/>
        </w:rPr>
        <w:t xml:space="preserve">, то </w:t>
      </w:r>
      <w:r w:rsidRPr="004246CB">
        <w:rPr>
          <w:rFonts w:cs="Tahoma"/>
          <w:sz w:val="28"/>
          <w:szCs w:val="28"/>
        </w:rPr>
        <w:t>существенную редакцию</w:t>
      </w:r>
      <w:r w:rsidRPr="00CA36AD">
        <w:rPr>
          <w:rFonts w:cs="Tahoma"/>
          <w:sz w:val="28"/>
          <w:szCs w:val="28"/>
        </w:rPr>
        <w:t xml:space="preserve"> </w:t>
      </w:r>
      <w:r w:rsidR="00CE3E16">
        <w:rPr>
          <w:rFonts w:cs="Tahoma"/>
          <w:sz w:val="28"/>
          <w:szCs w:val="28"/>
        </w:rPr>
        <w:t>(</w:t>
      </w:r>
      <w:r w:rsidR="00CE3E16" w:rsidRPr="00CA36AD">
        <w:rPr>
          <w:rFonts w:cs="Tahoma"/>
          <w:sz w:val="28"/>
          <w:szCs w:val="28"/>
        </w:rPr>
        <w:t>см. п.</w:t>
      </w:r>
      <w:r w:rsidR="00CE3E16" w:rsidRPr="004246CB">
        <w:rPr>
          <w:rFonts w:cs="Tahoma"/>
          <w:sz w:val="28"/>
          <w:szCs w:val="28"/>
        </w:rPr>
        <w:t>2.</w:t>
      </w:r>
      <w:r w:rsidR="001E6CE0" w:rsidRPr="004246CB">
        <w:rPr>
          <w:rFonts w:cs="Tahoma"/>
          <w:sz w:val="28"/>
          <w:szCs w:val="28"/>
        </w:rPr>
        <w:t>9</w:t>
      </w:r>
      <w:r w:rsidR="00CE3E16" w:rsidRPr="004246CB">
        <w:rPr>
          <w:rFonts w:cs="Tahoma"/>
          <w:sz w:val="28"/>
          <w:szCs w:val="28"/>
        </w:rPr>
        <w:t>.)</w:t>
      </w:r>
      <w:r w:rsidR="00CE3E16" w:rsidRPr="00CA36AD">
        <w:rPr>
          <w:rFonts w:cs="Tahoma"/>
          <w:sz w:val="28"/>
          <w:szCs w:val="28"/>
        </w:rPr>
        <w:t xml:space="preserve"> </w:t>
      </w:r>
      <w:r w:rsidRPr="00CA36AD">
        <w:rPr>
          <w:rFonts w:cs="Tahoma"/>
          <w:sz w:val="28"/>
          <w:szCs w:val="28"/>
        </w:rPr>
        <w:t>такой записи могут производить только специалисты библиотеки</w:t>
      </w:r>
      <w:r w:rsidR="00E84D0B">
        <w:rPr>
          <w:rFonts w:cs="Tahoma"/>
          <w:sz w:val="28"/>
          <w:szCs w:val="28"/>
        </w:rPr>
        <w:t xml:space="preserve">-заявителя </w:t>
      </w:r>
      <w:r w:rsidRPr="00CA36AD">
        <w:rPr>
          <w:rFonts w:cs="Tahoma"/>
          <w:sz w:val="28"/>
          <w:szCs w:val="28"/>
        </w:rPr>
        <w:t>эт</w:t>
      </w:r>
      <w:r w:rsidR="00E84D0B">
        <w:rPr>
          <w:rFonts w:cs="Tahoma"/>
          <w:sz w:val="28"/>
          <w:szCs w:val="28"/>
        </w:rPr>
        <w:t>ой</w:t>
      </w:r>
      <w:r w:rsidRPr="00CA36AD">
        <w:rPr>
          <w:rFonts w:cs="Tahoma"/>
          <w:sz w:val="28"/>
          <w:szCs w:val="28"/>
        </w:rPr>
        <w:t xml:space="preserve"> запис</w:t>
      </w:r>
      <w:r w:rsidR="00E84D0B">
        <w:rPr>
          <w:rFonts w:cs="Tahoma"/>
          <w:sz w:val="28"/>
          <w:szCs w:val="28"/>
        </w:rPr>
        <w:t>и</w:t>
      </w:r>
      <w:r w:rsidR="00791B04">
        <w:rPr>
          <w:rFonts w:cs="Tahoma"/>
          <w:sz w:val="28"/>
          <w:szCs w:val="28"/>
        </w:rPr>
        <w:t xml:space="preserve">, которая </w:t>
      </w:r>
      <w:r w:rsidR="009871BA">
        <w:rPr>
          <w:rFonts w:cs="Tahoma"/>
          <w:sz w:val="28"/>
          <w:szCs w:val="28"/>
        </w:rPr>
        <w:t xml:space="preserve">определяется по значению </w:t>
      </w:r>
      <w:r w:rsidR="009871BA" w:rsidRPr="004246CB">
        <w:rPr>
          <w:rFonts w:cs="Tahoma"/>
          <w:sz w:val="28"/>
          <w:szCs w:val="28"/>
        </w:rPr>
        <w:t>ISIL</w:t>
      </w:r>
      <w:r w:rsidR="009871BA" w:rsidRPr="00F809E6">
        <w:rPr>
          <w:rFonts w:cs="Tahoma"/>
          <w:sz w:val="28"/>
          <w:szCs w:val="28"/>
        </w:rPr>
        <w:t>-</w:t>
      </w:r>
      <w:r w:rsidR="009871BA">
        <w:rPr>
          <w:rFonts w:cs="Tahoma"/>
          <w:sz w:val="28"/>
          <w:szCs w:val="28"/>
        </w:rPr>
        <w:t>кода в подполе 801</w:t>
      </w:r>
      <w:r w:rsidR="00F809E6" w:rsidRPr="00F809E6">
        <w:rPr>
          <w:rFonts w:cs="Tahoma"/>
          <w:sz w:val="28"/>
          <w:szCs w:val="28"/>
        </w:rPr>
        <w:t>$</w:t>
      </w:r>
      <w:r w:rsidR="00F809E6" w:rsidRPr="004246CB">
        <w:rPr>
          <w:rFonts w:cs="Tahoma"/>
          <w:sz w:val="28"/>
          <w:szCs w:val="28"/>
        </w:rPr>
        <w:t>b</w:t>
      </w:r>
      <w:r w:rsidR="005C751E">
        <w:rPr>
          <w:rFonts w:cs="Tahoma"/>
          <w:sz w:val="28"/>
          <w:szCs w:val="28"/>
        </w:rPr>
        <w:t xml:space="preserve"> поля 801 со вторым </w:t>
      </w:r>
      <w:r w:rsidR="005C751E">
        <w:rPr>
          <w:rFonts w:cs="Tahoma"/>
          <w:sz w:val="28"/>
          <w:szCs w:val="28"/>
        </w:rPr>
        <w:lastRenderedPageBreak/>
        <w:t xml:space="preserve">индикатором «0» </w:t>
      </w:r>
      <w:r w:rsidR="009D73E7">
        <w:rPr>
          <w:rFonts w:cs="Tahoma"/>
          <w:sz w:val="28"/>
          <w:szCs w:val="28"/>
        </w:rPr>
        <w:t xml:space="preserve">(создание записи) </w:t>
      </w:r>
      <w:r w:rsidR="005C751E">
        <w:rPr>
          <w:rFonts w:cs="Tahoma"/>
          <w:sz w:val="28"/>
          <w:szCs w:val="28"/>
        </w:rPr>
        <w:t>или «2»</w:t>
      </w:r>
      <w:r w:rsidR="00791B04">
        <w:rPr>
          <w:rFonts w:cs="Tahoma"/>
          <w:sz w:val="28"/>
          <w:szCs w:val="28"/>
        </w:rPr>
        <w:t xml:space="preserve">, в случае когда </w:t>
      </w:r>
      <w:r w:rsidR="00F809E6">
        <w:rPr>
          <w:rFonts w:cs="Tahoma"/>
          <w:sz w:val="28"/>
          <w:szCs w:val="28"/>
        </w:rPr>
        <w:t xml:space="preserve">запись была преобразована из записи-прототипа АЗ и имеет </w:t>
      </w:r>
      <w:r w:rsidR="009D73E7">
        <w:rPr>
          <w:rFonts w:cs="Tahoma"/>
          <w:sz w:val="28"/>
          <w:szCs w:val="28"/>
        </w:rPr>
        <w:t xml:space="preserve">поле 801 со вторым индикатором «0» </w:t>
      </w:r>
      <w:r w:rsidR="00791B04">
        <w:rPr>
          <w:rFonts w:cs="Tahoma"/>
          <w:sz w:val="28"/>
          <w:szCs w:val="28"/>
        </w:rPr>
        <w:t>с</w:t>
      </w:r>
      <w:r w:rsidR="009D73E7">
        <w:rPr>
          <w:rFonts w:cs="Tahoma"/>
          <w:sz w:val="28"/>
          <w:szCs w:val="28"/>
        </w:rPr>
        <w:t xml:space="preserve"> подполе</w:t>
      </w:r>
      <w:r w:rsidR="00791B04">
        <w:rPr>
          <w:rFonts w:cs="Tahoma"/>
          <w:sz w:val="28"/>
          <w:szCs w:val="28"/>
        </w:rPr>
        <w:t>м</w:t>
      </w:r>
      <w:r w:rsidR="009D73E7">
        <w:rPr>
          <w:rFonts w:cs="Tahoma"/>
          <w:sz w:val="28"/>
          <w:szCs w:val="28"/>
        </w:rPr>
        <w:t xml:space="preserve"> 801</w:t>
      </w:r>
      <w:r w:rsidR="00F809E6" w:rsidRPr="00F809E6">
        <w:rPr>
          <w:rFonts w:cs="Tahoma"/>
          <w:sz w:val="28"/>
          <w:szCs w:val="28"/>
        </w:rPr>
        <w:t>$</w:t>
      </w:r>
      <w:r w:rsidR="00F809E6" w:rsidRPr="004246CB">
        <w:rPr>
          <w:rFonts w:cs="Tahoma"/>
          <w:sz w:val="28"/>
          <w:szCs w:val="28"/>
        </w:rPr>
        <w:t>b</w:t>
      </w:r>
      <w:r w:rsidR="00F809E6" w:rsidRPr="00DB71D4">
        <w:rPr>
          <w:rFonts w:cs="Tahoma"/>
          <w:sz w:val="28"/>
          <w:szCs w:val="28"/>
        </w:rPr>
        <w:t>SEK</w:t>
      </w:r>
      <w:r w:rsidRPr="00CA36AD">
        <w:rPr>
          <w:rFonts w:cs="Tahoma"/>
          <w:sz w:val="28"/>
          <w:szCs w:val="28"/>
        </w:rPr>
        <w:t xml:space="preserve">. Другие библиотеки-участницы СКК имеют право высказывать свои замечания по поводу ошибочных, по их мнению, данных в такой записи. </w:t>
      </w:r>
      <w:r w:rsidR="00141725">
        <w:rPr>
          <w:rFonts w:cs="Tahoma"/>
          <w:sz w:val="28"/>
          <w:szCs w:val="28"/>
        </w:rPr>
        <w:t>У</w:t>
      </w:r>
      <w:r w:rsidR="00791B04">
        <w:rPr>
          <w:rFonts w:cs="Tahoma"/>
          <w:sz w:val="28"/>
          <w:szCs w:val="28"/>
        </w:rPr>
        <w:t>стран</w:t>
      </w:r>
      <w:r w:rsidR="00141725">
        <w:rPr>
          <w:rFonts w:cs="Tahoma"/>
          <w:sz w:val="28"/>
          <w:szCs w:val="28"/>
        </w:rPr>
        <w:t>ение</w:t>
      </w:r>
      <w:r w:rsidR="00791B04">
        <w:rPr>
          <w:rFonts w:cs="Tahoma"/>
          <w:sz w:val="28"/>
          <w:szCs w:val="28"/>
        </w:rPr>
        <w:t xml:space="preserve"> </w:t>
      </w:r>
      <w:r w:rsidR="00141725" w:rsidRPr="004246CB">
        <w:rPr>
          <w:rFonts w:cs="Tahoma"/>
          <w:sz w:val="28"/>
          <w:szCs w:val="28"/>
        </w:rPr>
        <w:t xml:space="preserve">незначительных </w:t>
      </w:r>
      <w:r w:rsidR="00791B04" w:rsidRPr="004246CB">
        <w:rPr>
          <w:rFonts w:cs="Tahoma"/>
          <w:sz w:val="28"/>
          <w:szCs w:val="28"/>
        </w:rPr>
        <w:t>ошиб</w:t>
      </w:r>
      <w:r w:rsidR="00141725" w:rsidRPr="004246CB">
        <w:rPr>
          <w:rFonts w:cs="Tahoma"/>
          <w:sz w:val="28"/>
          <w:szCs w:val="28"/>
        </w:rPr>
        <w:t>ок</w:t>
      </w:r>
      <w:r w:rsidR="00791B04" w:rsidRPr="004246CB">
        <w:rPr>
          <w:rFonts w:cs="Tahoma"/>
          <w:sz w:val="28"/>
          <w:szCs w:val="28"/>
        </w:rPr>
        <w:t xml:space="preserve"> или</w:t>
      </w:r>
      <w:r w:rsidR="00141725" w:rsidRPr="004246CB">
        <w:rPr>
          <w:rFonts w:cs="Tahoma"/>
          <w:sz w:val="28"/>
          <w:szCs w:val="28"/>
        </w:rPr>
        <w:t xml:space="preserve"> описок</w:t>
      </w:r>
      <w:r w:rsidR="00791B04" w:rsidRPr="004246CB">
        <w:rPr>
          <w:rFonts w:cs="Tahoma"/>
          <w:sz w:val="28"/>
          <w:szCs w:val="28"/>
        </w:rPr>
        <w:t xml:space="preserve"> в </w:t>
      </w:r>
      <w:r w:rsidR="00141725" w:rsidRPr="004246CB">
        <w:rPr>
          <w:rFonts w:cs="Tahoma"/>
          <w:sz w:val="28"/>
          <w:szCs w:val="28"/>
        </w:rPr>
        <w:t>полной записи</w:t>
      </w:r>
      <w:r w:rsidR="00141725" w:rsidRPr="00141725">
        <w:rPr>
          <w:rFonts w:cs="Tahoma"/>
          <w:sz w:val="28"/>
          <w:szCs w:val="28"/>
        </w:rPr>
        <w:t xml:space="preserve"> </w:t>
      </w:r>
      <w:r w:rsidR="00141725" w:rsidRPr="00CA36AD">
        <w:rPr>
          <w:rFonts w:cs="Tahoma"/>
          <w:sz w:val="28"/>
          <w:szCs w:val="28"/>
        </w:rPr>
        <w:t xml:space="preserve">имеют право </w:t>
      </w:r>
      <w:r w:rsidR="00141725">
        <w:rPr>
          <w:rFonts w:cs="Tahoma"/>
          <w:sz w:val="28"/>
          <w:szCs w:val="28"/>
        </w:rPr>
        <w:t xml:space="preserve">специалисты </w:t>
      </w:r>
      <w:r w:rsidR="00141725" w:rsidRPr="00CA36AD">
        <w:rPr>
          <w:rFonts w:cs="Tahoma"/>
          <w:sz w:val="28"/>
          <w:szCs w:val="28"/>
        </w:rPr>
        <w:t>любы</w:t>
      </w:r>
      <w:r w:rsidR="00141725">
        <w:rPr>
          <w:rFonts w:cs="Tahoma"/>
          <w:sz w:val="28"/>
          <w:szCs w:val="28"/>
        </w:rPr>
        <w:t>х</w:t>
      </w:r>
      <w:r w:rsidR="00141725" w:rsidRPr="00CA36AD">
        <w:rPr>
          <w:rFonts w:cs="Tahoma"/>
          <w:sz w:val="28"/>
          <w:szCs w:val="28"/>
        </w:rPr>
        <w:t xml:space="preserve"> библиотек-участниц СКК, получившие право формирования АЗ</w:t>
      </w:r>
      <w:r w:rsidR="00141725">
        <w:rPr>
          <w:rFonts w:cs="Tahoma"/>
          <w:sz w:val="28"/>
          <w:szCs w:val="28"/>
        </w:rPr>
        <w:t xml:space="preserve">. Для сохранения истории работы с записью при этом формируется отдельное вхождение поля </w:t>
      </w:r>
      <w:r w:rsidR="00141725" w:rsidRPr="00D07CF4">
        <w:rPr>
          <w:rFonts w:cs="Tahoma"/>
          <w:sz w:val="28"/>
          <w:szCs w:val="28"/>
        </w:rPr>
        <w:t>999</w:t>
      </w:r>
      <w:r w:rsidR="00141725">
        <w:rPr>
          <w:rFonts w:cs="Tahoma"/>
          <w:sz w:val="28"/>
          <w:szCs w:val="28"/>
        </w:rPr>
        <w:t xml:space="preserve"> с подполями 999</w:t>
      </w:r>
      <w:r w:rsidR="00141725" w:rsidRPr="00D07CF4">
        <w:rPr>
          <w:rFonts w:cs="Tahoma"/>
          <w:sz w:val="28"/>
          <w:szCs w:val="28"/>
        </w:rPr>
        <w:t>$</w:t>
      </w:r>
      <w:r w:rsidR="00141725" w:rsidRPr="00284262">
        <w:rPr>
          <w:rFonts w:cs="Tahoma"/>
          <w:sz w:val="28"/>
          <w:szCs w:val="28"/>
        </w:rPr>
        <w:t>k</w:t>
      </w:r>
      <w:r w:rsidR="00141725" w:rsidRPr="00D07CF4">
        <w:rPr>
          <w:rFonts w:cs="Tahoma"/>
          <w:sz w:val="28"/>
          <w:szCs w:val="28"/>
        </w:rPr>
        <w:t>$t</w:t>
      </w:r>
      <w:r w:rsidR="00141725">
        <w:rPr>
          <w:rFonts w:cs="Tahoma"/>
          <w:sz w:val="28"/>
          <w:szCs w:val="28"/>
        </w:rPr>
        <w:t xml:space="preserve"> (мелкая редакция). </w:t>
      </w:r>
    </w:p>
    <w:p w:rsidR="00313389" w:rsidRDefault="00416362" w:rsidP="00AE24F3">
      <w:pPr>
        <w:pStyle w:val="a0"/>
        <w:widowControl/>
        <w:numPr>
          <w:ilvl w:val="2"/>
          <w:numId w:val="7"/>
        </w:numPr>
        <w:spacing w:after="0"/>
        <w:ind w:left="0" w:firstLine="1134"/>
        <w:jc w:val="both"/>
        <w:rPr>
          <w:rFonts w:cs="Tahoma"/>
          <w:sz w:val="28"/>
          <w:szCs w:val="28"/>
        </w:rPr>
      </w:pPr>
      <w:r w:rsidRPr="00D07CF4">
        <w:rPr>
          <w:rFonts w:cs="Tahoma"/>
          <w:sz w:val="28"/>
          <w:szCs w:val="28"/>
        </w:rPr>
        <w:t xml:space="preserve">Специалисты служб ведения БД АЗ </w:t>
      </w:r>
      <w:r>
        <w:rPr>
          <w:rFonts w:cs="Tahoma"/>
          <w:sz w:val="28"/>
          <w:szCs w:val="28"/>
        </w:rPr>
        <w:t>библиотек-</w:t>
      </w:r>
      <w:r w:rsidRPr="00D07CF4">
        <w:rPr>
          <w:rFonts w:cs="Tahoma"/>
          <w:sz w:val="28"/>
          <w:szCs w:val="28"/>
        </w:rPr>
        <w:t>участни</w:t>
      </w:r>
      <w:r>
        <w:rPr>
          <w:rFonts w:cs="Tahoma"/>
          <w:sz w:val="28"/>
          <w:szCs w:val="28"/>
        </w:rPr>
        <w:t>ц</w:t>
      </w:r>
      <w:r w:rsidRPr="00D07CF4">
        <w:rPr>
          <w:rFonts w:cs="Tahoma"/>
          <w:sz w:val="28"/>
          <w:szCs w:val="28"/>
        </w:rPr>
        <w:t xml:space="preserve"> СКК имеют право вносить изменения в записи, созданные или преобразованные из записей-прототипов другими библиотеками-участницами СКК без согласования с библиотекой создавшей/преобразовавшей запись, если запись является </w:t>
      </w:r>
      <w:r w:rsidR="00791B04" w:rsidRPr="004246CB">
        <w:rPr>
          <w:rFonts w:cs="Tahoma"/>
          <w:sz w:val="28"/>
          <w:szCs w:val="28"/>
        </w:rPr>
        <w:t>частичной</w:t>
      </w:r>
      <w:r w:rsidRPr="00D07CF4">
        <w:rPr>
          <w:rFonts w:cs="Tahoma"/>
          <w:sz w:val="28"/>
          <w:szCs w:val="28"/>
        </w:rPr>
        <w:t xml:space="preserve"> (в позиции 17 маркера она имеет значение «3»)</w:t>
      </w:r>
      <w:r w:rsidR="005535C1">
        <w:rPr>
          <w:rFonts w:cs="Tahoma"/>
          <w:sz w:val="28"/>
          <w:szCs w:val="28"/>
        </w:rPr>
        <w:t>.</w:t>
      </w:r>
      <w:r w:rsidRPr="00D07CF4">
        <w:rPr>
          <w:rFonts w:cs="Tahoma"/>
          <w:sz w:val="28"/>
          <w:szCs w:val="28"/>
        </w:rPr>
        <w:t xml:space="preserve"> Факт работы с записью записывается в </w:t>
      </w:r>
      <w:r>
        <w:rPr>
          <w:rFonts w:cs="Tahoma"/>
          <w:sz w:val="28"/>
          <w:szCs w:val="28"/>
        </w:rPr>
        <w:t xml:space="preserve">отдельное вхождение поля 801 со вторым индикатором «2» (модификация записи) </w:t>
      </w:r>
      <w:r w:rsidRPr="00D07CF4">
        <w:rPr>
          <w:rFonts w:cs="Tahoma"/>
          <w:sz w:val="28"/>
          <w:szCs w:val="28"/>
        </w:rPr>
        <w:t>и в отдельное вхождение поля 999 с подполями $g$t (существенная редакция записи, см. п.</w:t>
      </w:r>
      <w:r w:rsidR="00B805EB">
        <w:rPr>
          <w:rFonts w:cs="Tahoma"/>
          <w:sz w:val="28"/>
          <w:szCs w:val="28"/>
        </w:rPr>
        <w:t xml:space="preserve"> </w:t>
      </w:r>
      <w:r w:rsidRPr="00B805EB">
        <w:rPr>
          <w:rFonts w:cs="Tahoma"/>
          <w:sz w:val="28"/>
          <w:szCs w:val="28"/>
        </w:rPr>
        <w:t>2.</w:t>
      </w:r>
      <w:r w:rsidR="00B805EB" w:rsidRPr="00B805EB">
        <w:rPr>
          <w:rFonts w:cs="Tahoma"/>
          <w:sz w:val="28"/>
          <w:szCs w:val="28"/>
        </w:rPr>
        <w:t>9</w:t>
      </w:r>
      <w:r w:rsidRPr="00284262">
        <w:rPr>
          <w:rFonts w:cs="Tahoma"/>
          <w:sz w:val="28"/>
          <w:szCs w:val="28"/>
        </w:rPr>
        <w:t>.)</w:t>
      </w:r>
      <w:r w:rsidRPr="00D07CF4">
        <w:rPr>
          <w:rFonts w:cs="Tahoma"/>
          <w:sz w:val="28"/>
          <w:szCs w:val="28"/>
        </w:rPr>
        <w:t xml:space="preserve"> или 999$</w:t>
      </w:r>
      <w:r w:rsidRPr="00284262">
        <w:rPr>
          <w:rFonts w:cs="Tahoma"/>
          <w:sz w:val="28"/>
          <w:szCs w:val="28"/>
        </w:rPr>
        <w:t>k</w:t>
      </w:r>
      <w:r w:rsidRPr="00D07CF4">
        <w:rPr>
          <w:rFonts w:cs="Tahoma"/>
          <w:sz w:val="28"/>
          <w:szCs w:val="28"/>
        </w:rPr>
        <w:t>$t (</w:t>
      </w:r>
      <w:r w:rsidR="00141725">
        <w:rPr>
          <w:rFonts w:cs="Tahoma"/>
          <w:sz w:val="28"/>
          <w:szCs w:val="28"/>
        </w:rPr>
        <w:t>мелкая редакция</w:t>
      </w:r>
      <w:r w:rsidRPr="00D07CF4">
        <w:rPr>
          <w:rFonts w:cs="Tahoma"/>
          <w:sz w:val="28"/>
          <w:szCs w:val="28"/>
        </w:rPr>
        <w:t>).</w:t>
      </w:r>
    </w:p>
    <w:p w:rsidR="00B0117B" w:rsidRDefault="00B0117B" w:rsidP="00AE24F3">
      <w:pPr>
        <w:pStyle w:val="a0"/>
        <w:widowControl/>
        <w:numPr>
          <w:ilvl w:val="1"/>
          <w:numId w:val="7"/>
        </w:numPr>
        <w:spacing w:after="0"/>
        <w:ind w:left="0" w:firstLine="567"/>
        <w:jc w:val="both"/>
        <w:rPr>
          <w:rFonts w:cs="Tahoma"/>
          <w:sz w:val="28"/>
          <w:szCs w:val="28"/>
        </w:rPr>
      </w:pPr>
      <w:r>
        <w:rPr>
          <w:rFonts w:cs="Tahoma"/>
          <w:sz w:val="28"/>
          <w:szCs w:val="28"/>
        </w:rPr>
        <w:t>Порядок работы с</w:t>
      </w:r>
      <w:r w:rsidR="00A95904">
        <w:rPr>
          <w:rFonts w:cs="Tahoma"/>
          <w:sz w:val="28"/>
          <w:szCs w:val="28"/>
        </w:rPr>
        <w:t>о</w:t>
      </w:r>
      <w:r>
        <w:rPr>
          <w:rFonts w:cs="Tahoma"/>
          <w:sz w:val="28"/>
          <w:szCs w:val="28"/>
        </w:rPr>
        <w:t xml:space="preserve"> </w:t>
      </w:r>
      <w:r w:rsidR="00571AEC" w:rsidRPr="00A86D91">
        <w:rPr>
          <w:rFonts w:cs="Tahoma"/>
          <w:sz w:val="28"/>
          <w:szCs w:val="28"/>
        </w:rPr>
        <w:t>словар</w:t>
      </w:r>
      <w:r w:rsidR="00A95904">
        <w:rPr>
          <w:rFonts w:cs="Tahoma"/>
          <w:sz w:val="28"/>
          <w:szCs w:val="28"/>
        </w:rPr>
        <w:t>ями</w:t>
      </w:r>
      <w:r w:rsidR="00571AEC" w:rsidRPr="00A86D91">
        <w:rPr>
          <w:rFonts w:cs="Tahoma"/>
          <w:sz w:val="28"/>
          <w:szCs w:val="28"/>
        </w:rPr>
        <w:t xml:space="preserve"> «Тематический предмет», «Форма, жанр или физические характеристики»</w:t>
      </w:r>
      <w:r>
        <w:rPr>
          <w:rFonts w:cs="Tahoma"/>
          <w:sz w:val="28"/>
          <w:szCs w:val="28"/>
        </w:rPr>
        <w:t>:</w:t>
      </w:r>
    </w:p>
    <w:p w:rsidR="009B5927" w:rsidRDefault="00571AEC" w:rsidP="00AE24F3">
      <w:pPr>
        <w:pStyle w:val="a0"/>
        <w:widowControl/>
        <w:numPr>
          <w:ilvl w:val="2"/>
          <w:numId w:val="7"/>
        </w:numPr>
        <w:spacing w:after="0"/>
        <w:ind w:left="0" w:firstLine="1134"/>
        <w:jc w:val="both"/>
        <w:rPr>
          <w:rFonts w:cs="Tahoma"/>
          <w:sz w:val="28"/>
          <w:szCs w:val="28"/>
        </w:rPr>
      </w:pPr>
      <w:r w:rsidRPr="00A86D91">
        <w:rPr>
          <w:rFonts w:cs="Tahoma"/>
          <w:sz w:val="28"/>
          <w:szCs w:val="28"/>
        </w:rPr>
        <w:t xml:space="preserve"> </w:t>
      </w:r>
      <w:r w:rsidR="00A95904" w:rsidRPr="0087008F">
        <w:rPr>
          <w:rFonts w:cs="Tahoma"/>
          <w:sz w:val="28"/>
          <w:szCs w:val="28"/>
        </w:rPr>
        <w:t xml:space="preserve">Создание новых </w:t>
      </w:r>
      <w:r w:rsidR="00EE6D40">
        <w:rPr>
          <w:rFonts w:cs="Tahoma"/>
          <w:sz w:val="28"/>
          <w:szCs w:val="28"/>
        </w:rPr>
        <w:t xml:space="preserve">и редактирование уже существующих в БД АЗ СЭК </w:t>
      </w:r>
      <w:r w:rsidR="00A95904" w:rsidRPr="0087008F">
        <w:rPr>
          <w:rFonts w:cs="Tahoma"/>
          <w:sz w:val="28"/>
          <w:szCs w:val="28"/>
        </w:rPr>
        <w:t xml:space="preserve">нормативных </w:t>
      </w:r>
      <w:r w:rsidR="00533B1C">
        <w:rPr>
          <w:rFonts w:cs="Tahoma"/>
          <w:sz w:val="28"/>
          <w:szCs w:val="28"/>
        </w:rPr>
        <w:t xml:space="preserve">точек доступа, необходимость корректировки которых возникает в процессе текущей работы с лексической единицей, </w:t>
      </w:r>
      <w:r w:rsidR="00A95904" w:rsidRPr="0087008F">
        <w:rPr>
          <w:rFonts w:cs="Tahoma"/>
          <w:sz w:val="28"/>
          <w:szCs w:val="28"/>
        </w:rPr>
        <w:t>производится библиотеками-участницами СКК только по согласованию со специалистами службы ведения национальной БД АЗ НББ</w:t>
      </w:r>
      <w:r w:rsidR="004028F0" w:rsidRPr="00A86D91">
        <w:rPr>
          <w:rFonts w:cs="Tahoma"/>
          <w:sz w:val="28"/>
          <w:szCs w:val="28"/>
        </w:rPr>
        <w:t>.</w:t>
      </w:r>
    </w:p>
    <w:p w:rsidR="000906C3" w:rsidRPr="00E36194" w:rsidRDefault="009B5927" w:rsidP="00AE24F3">
      <w:pPr>
        <w:pStyle w:val="a0"/>
        <w:widowControl/>
        <w:numPr>
          <w:ilvl w:val="2"/>
          <w:numId w:val="7"/>
        </w:numPr>
        <w:spacing w:after="0"/>
        <w:ind w:left="0" w:firstLine="1134"/>
        <w:jc w:val="both"/>
        <w:rPr>
          <w:rFonts w:cs="Tahoma"/>
          <w:sz w:val="28"/>
          <w:szCs w:val="28"/>
        </w:rPr>
      </w:pPr>
      <w:r>
        <w:rPr>
          <w:rFonts w:cs="Tahoma"/>
          <w:sz w:val="28"/>
          <w:szCs w:val="28"/>
        </w:rPr>
        <w:t xml:space="preserve"> </w:t>
      </w:r>
      <w:r w:rsidR="003C4BC5">
        <w:rPr>
          <w:rFonts w:cs="Tahoma"/>
          <w:sz w:val="28"/>
          <w:szCs w:val="28"/>
        </w:rPr>
        <w:t>При в</w:t>
      </w:r>
      <w:r>
        <w:rPr>
          <w:rFonts w:cs="Tahoma"/>
          <w:sz w:val="28"/>
          <w:szCs w:val="28"/>
        </w:rPr>
        <w:t>ключени</w:t>
      </w:r>
      <w:r w:rsidR="003C4BC5">
        <w:rPr>
          <w:rFonts w:cs="Tahoma"/>
          <w:sz w:val="28"/>
          <w:szCs w:val="28"/>
        </w:rPr>
        <w:t>и</w:t>
      </w:r>
      <w:r>
        <w:rPr>
          <w:rFonts w:cs="Tahoma"/>
          <w:sz w:val="28"/>
          <w:szCs w:val="28"/>
        </w:rPr>
        <w:t xml:space="preserve"> новых терминов должна учитываться их специфичность к уже существующ</w:t>
      </w:r>
      <w:r w:rsidR="003C4BC5">
        <w:rPr>
          <w:rFonts w:cs="Tahoma"/>
          <w:sz w:val="28"/>
          <w:szCs w:val="28"/>
        </w:rPr>
        <w:t>им</w:t>
      </w:r>
      <w:r>
        <w:rPr>
          <w:rFonts w:cs="Tahoma"/>
          <w:sz w:val="28"/>
          <w:szCs w:val="28"/>
        </w:rPr>
        <w:t xml:space="preserve"> в БД АЗ СЭК запис</w:t>
      </w:r>
      <w:r w:rsidR="003C4BC5">
        <w:rPr>
          <w:rFonts w:cs="Tahoma"/>
          <w:sz w:val="28"/>
          <w:szCs w:val="28"/>
        </w:rPr>
        <w:t>ям</w:t>
      </w:r>
      <w:r>
        <w:rPr>
          <w:rFonts w:cs="Tahoma"/>
          <w:sz w:val="28"/>
          <w:szCs w:val="28"/>
        </w:rPr>
        <w:t xml:space="preserve">. В случае возникновения необходимости актуализации </w:t>
      </w:r>
      <w:r w:rsidR="003C4BC5">
        <w:rPr>
          <w:rFonts w:cs="Tahoma"/>
          <w:sz w:val="28"/>
          <w:szCs w:val="28"/>
        </w:rPr>
        <w:t xml:space="preserve">последних (например, добавление реляторов, синонимов, справок и примечаний в полях 300 и 305 АЗ, объединение нескольких записей в одну и т.п.), </w:t>
      </w:r>
      <w:r w:rsidR="006F7577">
        <w:rPr>
          <w:rFonts w:cs="Tahoma"/>
          <w:sz w:val="28"/>
          <w:szCs w:val="28"/>
        </w:rPr>
        <w:t xml:space="preserve">данные </w:t>
      </w:r>
      <w:r w:rsidR="003C4BC5">
        <w:rPr>
          <w:rFonts w:cs="Tahoma"/>
          <w:sz w:val="28"/>
          <w:szCs w:val="28"/>
        </w:rPr>
        <w:t xml:space="preserve">АЗ дорабатываются специалистом службы </w:t>
      </w:r>
      <w:r w:rsidR="00163EEE">
        <w:rPr>
          <w:rFonts w:cs="Tahoma"/>
          <w:sz w:val="28"/>
          <w:szCs w:val="28"/>
        </w:rPr>
        <w:t>ведения БД АЗ</w:t>
      </w:r>
      <w:r w:rsidR="003C4BC5">
        <w:rPr>
          <w:rFonts w:cs="Tahoma"/>
          <w:sz w:val="28"/>
          <w:szCs w:val="28"/>
        </w:rPr>
        <w:t xml:space="preserve"> той библиотеки, которая осуществляет ввод нового </w:t>
      </w:r>
      <w:r w:rsidR="0092436D">
        <w:rPr>
          <w:rFonts w:cs="Tahoma"/>
          <w:sz w:val="28"/>
          <w:szCs w:val="28"/>
        </w:rPr>
        <w:t>термина</w:t>
      </w:r>
      <w:r w:rsidR="003C4BC5">
        <w:rPr>
          <w:rFonts w:cs="Tahoma"/>
          <w:sz w:val="28"/>
          <w:szCs w:val="28"/>
        </w:rPr>
        <w:t xml:space="preserve"> в БД АЗ СЭК.</w:t>
      </w:r>
    </w:p>
    <w:p w:rsidR="00866586" w:rsidRDefault="00F478E8" w:rsidP="00AE24F3">
      <w:pPr>
        <w:pStyle w:val="a0"/>
        <w:widowControl/>
        <w:numPr>
          <w:ilvl w:val="2"/>
          <w:numId w:val="7"/>
        </w:numPr>
        <w:spacing w:after="0"/>
        <w:ind w:left="0" w:firstLine="1134"/>
        <w:jc w:val="both"/>
        <w:rPr>
          <w:rFonts w:cs="Tahoma"/>
          <w:sz w:val="28"/>
          <w:szCs w:val="28"/>
        </w:rPr>
      </w:pPr>
      <w:r>
        <w:rPr>
          <w:rFonts w:cs="Tahoma"/>
          <w:sz w:val="28"/>
          <w:szCs w:val="28"/>
        </w:rPr>
        <w:t xml:space="preserve">Порядок заполнения поля 999: </w:t>
      </w:r>
    </w:p>
    <w:p w:rsidR="00866586" w:rsidRDefault="00866586" w:rsidP="00E173A2">
      <w:pPr>
        <w:pStyle w:val="a0"/>
        <w:widowControl/>
        <w:numPr>
          <w:ilvl w:val="3"/>
          <w:numId w:val="7"/>
        </w:numPr>
        <w:spacing w:after="0"/>
        <w:ind w:left="0" w:firstLine="1560"/>
        <w:jc w:val="both"/>
        <w:rPr>
          <w:rFonts w:cs="Tahoma"/>
          <w:sz w:val="28"/>
          <w:szCs w:val="28"/>
        </w:rPr>
      </w:pPr>
      <w:r>
        <w:rPr>
          <w:rFonts w:cs="Tahoma"/>
          <w:sz w:val="28"/>
          <w:szCs w:val="28"/>
        </w:rPr>
        <w:t>П</w:t>
      </w:r>
      <w:r w:rsidR="00F478E8">
        <w:rPr>
          <w:rFonts w:cs="Tahoma"/>
          <w:sz w:val="28"/>
          <w:szCs w:val="28"/>
        </w:rPr>
        <w:t>ри создании новой записи заполняется поле 999</w:t>
      </w:r>
      <w:r w:rsidR="00CB6EC0">
        <w:rPr>
          <w:rFonts w:cs="Tahoma"/>
          <w:sz w:val="28"/>
          <w:szCs w:val="28"/>
        </w:rPr>
        <w:t xml:space="preserve"> с подполем </w:t>
      </w:r>
      <w:r w:rsidR="00F478E8" w:rsidRPr="00F478E8">
        <w:rPr>
          <w:rFonts w:cs="Tahoma"/>
          <w:sz w:val="28"/>
          <w:szCs w:val="28"/>
        </w:rPr>
        <w:t>$</w:t>
      </w:r>
      <w:r w:rsidR="00F478E8">
        <w:rPr>
          <w:rFonts w:cs="Tahoma"/>
          <w:sz w:val="28"/>
          <w:szCs w:val="28"/>
          <w:lang w:val="en-US"/>
        </w:rPr>
        <w:t>f</w:t>
      </w:r>
      <w:r w:rsidR="00557587">
        <w:rPr>
          <w:rFonts w:cs="Tahoma"/>
          <w:sz w:val="28"/>
          <w:szCs w:val="28"/>
        </w:rPr>
        <w:t xml:space="preserve"> «</w:t>
      </w:r>
      <w:r w:rsidR="00557587" w:rsidRPr="00557587">
        <w:rPr>
          <w:rFonts w:cs="Tahoma"/>
          <w:sz w:val="28"/>
          <w:szCs w:val="28"/>
        </w:rPr>
        <w:t>Библиограф службы поддержки БД авторитетных записей – составитель записи»</w:t>
      </w:r>
      <w:r w:rsidR="00F478E8">
        <w:rPr>
          <w:rFonts w:cs="Tahoma"/>
          <w:sz w:val="28"/>
          <w:szCs w:val="28"/>
        </w:rPr>
        <w:t xml:space="preserve">; </w:t>
      </w:r>
    </w:p>
    <w:p w:rsidR="00866586" w:rsidRDefault="00866586" w:rsidP="00E173A2">
      <w:pPr>
        <w:pStyle w:val="a0"/>
        <w:widowControl/>
        <w:numPr>
          <w:ilvl w:val="3"/>
          <w:numId w:val="7"/>
        </w:numPr>
        <w:spacing w:after="0"/>
        <w:ind w:left="0" w:firstLine="1560"/>
        <w:jc w:val="both"/>
        <w:rPr>
          <w:rFonts w:cs="Tahoma"/>
          <w:sz w:val="28"/>
          <w:szCs w:val="28"/>
        </w:rPr>
      </w:pPr>
      <w:r>
        <w:rPr>
          <w:rFonts w:cs="Tahoma"/>
          <w:sz w:val="28"/>
          <w:szCs w:val="28"/>
        </w:rPr>
        <w:t>П</w:t>
      </w:r>
      <w:r w:rsidR="00F478E8">
        <w:rPr>
          <w:rFonts w:cs="Tahoma"/>
          <w:sz w:val="28"/>
          <w:szCs w:val="28"/>
        </w:rPr>
        <w:t xml:space="preserve">ри </w:t>
      </w:r>
      <w:r w:rsidR="00CB6EC0">
        <w:rPr>
          <w:rFonts w:cs="Tahoma"/>
          <w:sz w:val="28"/>
          <w:szCs w:val="28"/>
        </w:rPr>
        <w:t xml:space="preserve">существенной </w:t>
      </w:r>
      <w:r w:rsidR="00F478E8">
        <w:rPr>
          <w:rFonts w:cs="Tahoma"/>
          <w:sz w:val="28"/>
          <w:szCs w:val="28"/>
        </w:rPr>
        <w:t>редак</w:t>
      </w:r>
      <w:r w:rsidR="00CB6EC0">
        <w:rPr>
          <w:rFonts w:cs="Tahoma"/>
          <w:sz w:val="28"/>
          <w:szCs w:val="28"/>
        </w:rPr>
        <w:t xml:space="preserve">ции </w:t>
      </w:r>
      <w:r w:rsidR="00F478E8">
        <w:rPr>
          <w:rFonts w:cs="Tahoma"/>
          <w:sz w:val="28"/>
          <w:szCs w:val="28"/>
        </w:rPr>
        <w:t xml:space="preserve"> уже существующих в БД записей</w:t>
      </w:r>
      <w:r w:rsidR="00557587">
        <w:rPr>
          <w:rFonts w:cs="Tahoma"/>
          <w:sz w:val="28"/>
          <w:szCs w:val="28"/>
        </w:rPr>
        <w:t xml:space="preserve"> заполняется </w:t>
      </w:r>
      <w:r w:rsidR="00CB6EC0">
        <w:rPr>
          <w:rFonts w:cs="Tahoma"/>
          <w:sz w:val="28"/>
          <w:szCs w:val="28"/>
        </w:rPr>
        <w:t xml:space="preserve">поле </w:t>
      </w:r>
      <w:r w:rsidR="00557587">
        <w:rPr>
          <w:rFonts w:cs="Tahoma"/>
          <w:sz w:val="28"/>
          <w:szCs w:val="28"/>
        </w:rPr>
        <w:t>999</w:t>
      </w:r>
      <w:r w:rsidR="00CB6EC0">
        <w:rPr>
          <w:rFonts w:cs="Tahoma"/>
          <w:sz w:val="28"/>
          <w:szCs w:val="28"/>
        </w:rPr>
        <w:t xml:space="preserve"> с подполем </w:t>
      </w:r>
      <w:r w:rsidR="00557587" w:rsidRPr="00557587">
        <w:rPr>
          <w:rFonts w:cs="Tahoma"/>
          <w:sz w:val="28"/>
          <w:szCs w:val="28"/>
        </w:rPr>
        <w:t>$</w:t>
      </w:r>
      <w:r w:rsidR="00557587">
        <w:rPr>
          <w:rFonts w:cs="Tahoma"/>
          <w:sz w:val="28"/>
          <w:szCs w:val="28"/>
          <w:lang w:val="en-US"/>
        </w:rPr>
        <w:t>g</w:t>
      </w:r>
      <w:r w:rsidR="00CB6EC0">
        <w:rPr>
          <w:rFonts w:cs="Tahoma"/>
          <w:sz w:val="28"/>
          <w:szCs w:val="28"/>
        </w:rPr>
        <w:t xml:space="preserve"> «</w:t>
      </w:r>
      <w:r w:rsidR="00CB6EC0" w:rsidRPr="00CB6EC0">
        <w:rPr>
          <w:rFonts w:cs="Tahoma"/>
          <w:sz w:val="28"/>
          <w:szCs w:val="28"/>
        </w:rPr>
        <w:t>Библиограф службы поддержки БД авторитетных записей – редактор записи»</w:t>
      </w:r>
      <w:r w:rsidR="00CB6EC0">
        <w:rPr>
          <w:rFonts w:cs="Tahoma"/>
          <w:sz w:val="28"/>
          <w:szCs w:val="28"/>
        </w:rPr>
        <w:t xml:space="preserve">; </w:t>
      </w:r>
    </w:p>
    <w:p w:rsidR="00E173A2" w:rsidRDefault="00866586" w:rsidP="00E173A2">
      <w:pPr>
        <w:pStyle w:val="a0"/>
        <w:widowControl/>
        <w:numPr>
          <w:ilvl w:val="3"/>
          <w:numId w:val="7"/>
        </w:numPr>
        <w:spacing w:after="0"/>
        <w:ind w:left="0" w:firstLine="1560"/>
        <w:jc w:val="both"/>
        <w:rPr>
          <w:rFonts w:cs="Tahoma"/>
          <w:sz w:val="28"/>
          <w:szCs w:val="28"/>
        </w:rPr>
      </w:pPr>
      <w:r>
        <w:rPr>
          <w:rFonts w:cs="Tahoma"/>
          <w:sz w:val="28"/>
          <w:szCs w:val="28"/>
        </w:rPr>
        <w:t>П</w:t>
      </w:r>
      <w:r w:rsidR="00CB6EC0">
        <w:rPr>
          <w:rFonts w:cs="Tahoma"/>
          <w:sz w:val="28"/>
          <w:szCs w:val="28"/>
        </w:rPr>
        <w:t xml:space="preserve">ри </w:t>
      </w:r>
      <w:r w:rsidR="00E173A2">
        <w:rPr>
          <w:rFonts w:cs="Tahoma"/>
          <w:sz w:val="28"/>
          <w:szCs w:val="28"/>
        </w:rPr>
        <w:t>мелкой</w:t>
      </w:r>
      <w:r w:rsidR="00CB6EC0">
        <w:rPr>
          <w:rFonts w:cs="Tahoma"/>
          <w:sz w:val="28"/>
          <w:szCs w:val="28"/>
        </w:rPr>
        <w:t xml:space="preserve"> редакции </w:t>
      </w:r>
      <w:r w:rsidR="00E173A2">
        <w:rPr>
          <w:rFonts w:cs="Tahoma"/>
          <w:sz w:val="28"/>
          <w:szCs w:val="28"/>
        </w:rPr>
        <w:t xml:space="preserve">записи </w:t>
      </w:r>
      <w:r w:rsidR="00CB6EC0">
        <w:rPr>
          <w:rFonts w:cs="Tahoma"/>
          <w:sz w:val="28"/>
          <w:szCs w:val="28"/>
        </w:rPr>
        <w:t xml:space="preserve">заполняется поле 999 с подполем </w:t>
      </w:r>
      <w:r w:rsidR="00CB6EC0" w:rsidRPr="00557587">
        <w:rPr>
          <w:rFonts w:cs="Tahoma"/>
          <w:sz w:val="28"/>
          <w:szCs w:val="28"/>
        </w:rPr>
        <w:t>$</w:t>
      </w:r>
      <w:r w:rsidR="00CB6EC0">
        <w:rPr>
          <w:rFonts w:cs="Tahoma"/>
          <w:sz w:val="28"/>
          <w:szCs w:val="28"/>
          <w:lang w:val="en-US"/>
        </w:rPr>
        <w:t>k</w:t>
      </w:r>
      <w:r w:rsidR="00CB6EC0">
        <w:rPr>
          <w:rFonts w:cs="Tahoma"/>
          <w:sz w:val="28"/>
          <w:szCs w:val="28"/>
        </w:rPr>
        <w:t xml:space="preserve"> «</w:t>
      </w:r>
      <w:r w:rsidR="00CB6EC0" w:rsidRPr="00CB6EC0">
        <w:rPr>
          <w:rFonts w:cs="Tahoma"/>
          <w:sz w:val="28"/>
          <w:szCs w:val="28"/>
        </w:rPr>
        <w:t>Библиограф службы поддержки БД авторитетных записей, выполнивший небольшую редакцию записи»</w:t>
      </w:r>
      <w:r w:rsidR="00E173A2">
        <w:rPr>
          <w:rFonts w:cs="Tahoma"/>
          <w:sz w:val="28"/>
          <w:szCs w:val="28"/>
        </w:rPr>
        <w:t>;</w:t>
      </w:r>
    </w:p>
    <w:p w:rsidR="00E36194" w:rsidRPr="00A86D91" w:rsidRDefault="000559A6" w:rsidP="00E173A2">
      <w:pPr>
        <w:pStyle w:val="a0"/>
        <w:widowControl/>
        <w:numPr>
          <w:ilvl w:val="3"/>
          <w:numId w:val="7"/>
        </w:numPr>
        <w:spacing w:after="0"/>
        <w:ind w:left="0" w:firstLine="1560"/>
        <w:jc w:val="both"/>
        <w:rPr>
          <w:rFonts w:cs="Tahoma"/>
          <w:sz w:val="28"/>
          <w:szCs w:val="28"/>
        </w:rPr>
      </w:pPr>
      <w:r>
        <w:rPr>
          <w:rFonts w:cs="Tahoma"/>
          <w:sz w:val="28"/>
          <w:szCs w:val="28"/>
        </w:rPr>
        <w:t xml:space="preserve">С целью контроля </w:t>
      </w:r>
      <w:r w:rsidR="00A86D3B">
        <w:rPr>
          <w:rFonts w:cs="Tahoma"/>
          <w:sz w:val="28"/>
          <w:szCs w:val="28"/>
        </w:rPr>
        <w:t xml:space="preserve">операций, связанных с </w:t>
      </w:r>
      <w:r>
        <w:rPr>
          <w:rFonts w:cs="Tahoma"/>
          <w:sz w:val="28"/>
          <w:szCs w:val="28"/>
        </w:rPr>
        <w:t>построени</w:t>
      </w:r>
      <w:r w:rsidR="00A86D3B">
        <w:rPr>
          <w:rFonts w:cs="Tahoma"/>
          <w:sz w:val="28"/>
          <w:szCs w:val="28"/>
        </w:rPr>
        <w:t>ем</w:t>
      </w:r>
      <w:r>
        <w:rPr>
          <w:rFonts w:cs="Tahoma"/>
          <w:sz w:val="28"/>
          <w:szCs w:val="28"/>
        </w:rPr>
        <w:t xml:space="preserve"> дескрипторных статей</w:t>
      </w:r>
      <w:r w:rsidR="00866586">
        <w:rPr>
          <w:rFonts w:cs="Tahoma"/>
          <w:sz w:val="28"/>
          <w:szCs w:val="28"/>
        </w:rPr>
        <w:t xml:space="preserve"> </w:t>
      </w:r>
      <w:r w:rsidR="00CB6EC0">
        <w:rPr>
          <w:rFonts w:cs="Tahoma"/>
          <w:sz w:val="28"/>
          <w:szCs w:val="28"/>
        </w:rPr>
        <w:t xml:space="preserve"> </w:t>
      </w:r>
      <w:r>
        <w:rPr>
          <w:rFonts w:cs="Tahoma"/>
          <w:sz w:val="28"/>
          <w:szCs w:val="28"/>
        </w:rPr>
        <w:t xml:space="preserve">(создание полей 550 или 580 с подполем $5, содержащим в поз. 0 код </w:t>
      </w:r>
      <w:r w:rsidR="00417271">
        <w:rPr>
          <w:rFonts w:cs="Tahoma"/>
          <w:sz w:val="28"/>
          <w:szCs w:val="28"/>
        </w:rPr>
        <w:t>«</w:t>
      </w:r>
      <w:r w:rsidRPr="000559A6">
        <w:rPr>
          <w:rFonts w:cs="Tahoma"/>
          <w:sz w:val="28"/>
          <w:szCs w:val="28"/>
        </w:rPr>
        <w:t>g</w:t>
      </w:r>
      <w:r w:rsidR="00417271">
        <w:rPr>
          <w:rFonts w:cs="Tahoma"/>
          <w:sz w:val="28"/>
          <w:szCs w:val="28"/>
        </w:rPr>
        <w:t>»</w:t>
      </w:r>
      <w:r w:rsidRPr="000559A6">
        <w:rPr>
          <w:rFonts w:cs="Tahoma"/>
          <w:sz w:val="28"/>
          <w:szCs w:val="28"/>
        </w:rPr>
        <w:t xml:space="preserve"> </w:t>
      </w:r>
      <w:r w:rsidR="00417271">
        <w:rPr>
          <w:rFonts w:cs="Tahoma"/>
          <w:sz w:val="28"/>
          <w:szCs w:val="28"/>
        </w:rPr>
        <w:t xml:space="preserve">- </w:t>
      </w:r>
      <w:r w:rsidRPr="000559A6">
        <w:rPr>
          <w:rFonts w:cs="Tahoma"/>
          <w:sz w:val="28"/>
          <w:szCs w:val="28"/>
        </w:rPr>
        <w:t xml:space="preserve">более широкое понятие </w:t>
      </w:r>
      <w:r w:rsidR="00417271">
        <w:rPr>
          <w:rFonts w:cs="Tahoma"/>
          <w:sz w:val="28"/>
          <w:szCs w:val="28"/>
        </w:rPr>
        <w:t>и/</w:t>
      </w:r>
      <w:r w:rsidRPr="000559A6">
        <w:rPr>
          <w:rFonts w:cs="Tahoma"/>
          <w:sz w:val="28"/>
          <w:szCs w:val="28"/>
        </w:rPr>
        <w:t xml:space="preserve">или </w:t>
      </w:r>
      <w:r w:rsidR="00417271">
        <w:rPr>
          <w:rFonts w:cs="Tahoma"/>
          <w:sz w:val="28"/>
          <w:szCs w:val="28"/>
        </w:rPr>
        <w:t>«</w:t>
      </w:r>
      <w:r w:rsidRPr="000559A6">
        <w:rPr>
          <w:rFonts w:cs="Tahoma"/>
          <w:sz w:val="28"/>
          <w:szCs w:val="28"/>
        </w:rPr>
        <w:t>c</w:t>
      </w:r>
      <w:r w:rsidR="00417271">
        <w:rPr>
          <w:rFonts w:cs="Tahoma"/>
          <w:sz w:val="28"/>
          <w:szCs w:val="28"/>
        </w:rPr>
        <w:t>»</w:t>
      </w:r>
      <w:r w:rsidRPr="000559A6">
        <w:rPr>
          <w:rFonts w:cs="Tahoma"/>
          <w:sz w:val="28"/>
          <w:szCs w:val="28"/>
        </w:rPr>
        <w:t xml:space="preserve"> </w:t>
      </w:r>
      <w:r w:rsidR="00417271">
        <w:rPr>
          <w:rFonts w:cs="Tahoma"/>
          <w:sz w:val="28"/>
          <w:szCs w:val="28"/>
        </w:rPr>
        <w:t xml:space="preserve">- </w:t>
      </w:r>
      <w:r w:rsidRPr="000559A6">
        <w:rPr>
          <w:rFonts w:cs="Tahoma"/>
          <w:sz w:val="28"/>
          <w:szCs w:val="28"/>
        </w:rPr>
        <w:t>ассоциативное понятие</w:t>
      </w:r>
      <w:r>
        <w:rPr>
          <w:rFonts w:cs="Tahoma"/>
          <w:sz w:val="28"/>
          <w:szCs w:val="28"/>
        </w:rPr>
        <w:t>)</w:t>
      </w:r>
      <w:r w:rsidR="00A86D3B">
        <w:rPr>
          <w:rFonts w:cs="Tahoma"/>
          <w:sz w:val="28"/>
          <w:szCs w:val="28"/>
        </w:rPr>
        <w:t xml:space="preserve"> в практику работы вводится поле 999 с </w:t>
      </w:r>
      <w:r w:rsidR="00CB4C94">
        <w:rPr>
          <w:rFonts w:cs="Tahoma"/>
          <w:sz w:val="28"/>
          <w:szCs w:val="28"/>
        </w:rPr>
        <w:t xml:space="preserve">обязательными </w:t>
      </w:r>
      <w:r w:rsidR="00A86D3B">
        <w:rPr>
          <w:rFonts w:cs="Tahoma"/>
          <w:sz w:val="28"/>
          <w:szCs w:val="28"/>
        </w:rPr>
        <w:t xml:space="preserve">подполями </w:t>
      </w:r>
      <w:r w:rsidR="00A86D3B" w:rsidRPr="00A86D3B">
        <w:rPr>
          <w:rFonts w:cs="Tahoma"/>
          <w:sz w:val="28"/>
          <w:szCs w:val="28"/>
        </w:rPr>
        <w:t>$</w:t>
      </w:r>
      <w:r w:rsidR="00A86D3B">
        <w:rPr>
          <w:rFonts w:cs="Tahoma"/>
          <w:sz w:val="28"/>
          <w:szCs w:val="28"/>
          <w:lang w:val="en-US"/>
        </w:rPr>
        <w:t>i</w:t>
      </w:r>
      <w:r w:rsidR="00A86D3B">
        <w:rPr>
          <w:rFonts w:cs="Tahoma"/>
          <w:sz w:val="28"/>
          <w:szCs w:val="28"/>
        </w:rPr>
        <w:t xml:space="preserve"> </w:t>
      </w:r>
      <w:r w:rsidR="007758B2">
        <w:rPr>
          <w:rFonts w:cs="Tahoma"/>
          <w:sz w:val="28"/>
          <w:szCs w:val="28"/>
        </w:rPr>
        <w:t>«</w:t>
      </w:r>
      <w:r w:rsidR="007758B2" w:rsidRPr="007758B2">
        <w:rPr>
          <w:rFonts w:cs="Tahoma"/>
          <w:sz w:val="28"/>
          <w:szCs w:val="28"/>
        </w:rPr>
        <w:t>Личный код библиографа - создателя иерарх. и ассоц. полей связи</w:t>
      </w:r>
      <w:r w:rsidR="007758B2">
        <w:rPr>
          <w:rFonts w:cs="Tahoma"/>
          <w:sz w:val="28"/>
          <w:szCs w:val="28"/>
        </w:rPr>
        <w:t>»</w:t>
      </w:r>
      <w:r w:rsidR="00CB4C94">
        <w:rPr>
          <w:rFonts w:cs="Tahoma"/>
          <w:sz w:val="28"/>
          <w:szCs w:val="28"/>
        </w:rPr>
        <w:t>,</w:t>
      </w:r>
      <w:r w:rsidR="00A86D3B">
        <w:rPr>
          <w:rFonts w:cs="Tahoma"/>
          <w:sz w:val="28"/>
          <w:szCs w:val="28"/>
        </w:rPr>
        <w:t xml:space="preserve"> </w:t>
      </w:r>
      <w:r w:rsidR="00A86D3B" w:rsidRPr="00A86D3B">
        <w:rPr>
          <w:rFonts w:cs="Tahoma"/>
          <w:sz w:val="28"/>
          <w:szCs w:val="28"/>
        </w:rPr>
        <w:t>$9</w:t>
      </w:r>
      <w:r w:rsidR="007758B2">
        <w:rPr>
          <w:rFonts w:cs="Tahoma"/>
          <w:sz w:val="28"/>
          <w:szCs w:val="28"/>
        </w:rPr>
        <w:t xml:space="preserve"> «</w:t>
      </w:r>
      <w:r w:rsidR="007758B2" w:rsidRPr="007758B2">
        <w:rPr>
          <w:rFonts w:cs="Tahoma"/>
          <w:sz w:val="28"/>
          <w:szCs w:val="28"/>
        </w:rPr>
        <w:t>Тип иерарх./ассоц. связей, соотносится с подполем 999$i</w:t>
      </w:r>
      <w:r w:rsidR="007758B2">
        <w:rPr>
          <w:rFonts w:cs="Tahoma"/>
          <w:sz w:val="28"/>
          <w:szCs w:val="28"/>
        </w:rPr>
        <w:t>»</w:t>
      </w:r>
      <w:r w:rsidR="00CB4C94">
        <w:rPr>
          <w:rFonts w:cs="Tahoma"/>
          <w:sz w:val="28"/>
          <w:szCs w:val="28"/>
        </w:rPr>
        <w:t xml:space="preserve"> и </w:t>
      </w:r>
      <w:r w:rsidR="00CB4C94" w:rsidRPr="00417271">
        <w:rPr>
          <w:rFonts w:cs="Tahoma"/>
          <w:sz w:val="28"/>
          <w:szCs w:val="28"/>
        </w:rPr>
        <w:t>$</w:t>
      </w:r>
      <w:r w:rsidR="00CB4C94">
        <w:rPr>
          <w:rFonts w:cs="Tahoma"/>
          <w:sz w:val="28"/>
          <w:szCs w:val="28"/>
          <w:lang w:val="en-US"/>
        </w:rPr>
        <w:t>t</w:t>
      </w:r>
      <w:r w:rsidR="00CB4C94">
        <w:rPr>
          <w:rFonts w:cs="Tahoma"/>
          <w:sz w:val="28"/>
          <w:szCs w:val="28"/>
        </w:rPr>
        <w:t xml:space="preserve"> «Дата»</w:t>
      </w:r>
      <w:r w:rsidR="00A86D3B">
        <w:rPr>
          <w:rFonts w:cs="Tahoma"/>
          <w:sz w:val="28"/>
          <w:szCs w:val="28"/>
        </w:rPr>
        <w:t xml:space="preserve">. </w:t>
      </w:r>
      <w:r w:rsidR="007758B2">
        <w:rPr>
          <w:rFonts w:cs="Tahoma"/>
          <w:sz w:val="28"/>
          <w:szCs w:val="28"/>
        </w:rPr>
        <w:t xml:space="preserve"> </w:t>
      </w:r>
    </w:p>
    <w:p w:rsidR="006C14DB" w:rsidRPr="00546C81" w:rsidRDefault="006C14DB" w:rsidP="00AE24F3">
      <w:pPr>
        <w:pStyle w:val="a0"/>
        <w:widowControl/>
        <w:numPr>
          <w:ilvl w:val="1"/>
          <w:numId w:val="7"/>
        </w:numPr>
        <w:spacing w:after="0"/>
        <w:ind w:left="0" w:firstLine="567"/>
        <w:jc w:val="both"/>
        <w:rPr>
          <w:rFonts w:cs="Tahoma"/>
          <w:sz w:val="28"/>
          <w:szCs w:val="28"/>
        </w:rPr>
      </w:pPr>
      <w:r w:rsidRPr="00546C81">
        <w:rPr>
          <w:rFonts w:cs="Tahoma"/>
          <w:sz w:val="28"/>
          <w:szCs w:val="28"/>
        </w:rPr>
        <w:t xml:space="preserve">Каждая АЗ, формируемая или изменяемая вручную в составе БД АЗ СЭК, должна содержать поле 999 с указанием условного обозначения библиографа-исполнителя технологической операции и </w:t>
      </w:r>
      <w:r w:rsidRPr="00546C81">
        <w:rPr>
          <w:rFonts w:cs="Tahoma"/>
          <w:sz w:val="28"/>
          <w:szCs w:val="28"/>
        </w:rPr>
        <w:lastRenderedPageBreak/>
        <w:t>даты ее выполнения. Способ обозначения исполнителя согласовывается библиотекой-участницей с администрацией СЭК, так как условные обозначения в разных библиотеках не должны совпадать.</w:t>
      </w:r>
    </w:p>
    <w:p w:rsidR="006C14DB" w:rsidRDefault="006C14DB" w:rsidP="00AE24F3">
      <w:pPr>
        <w:pStyle w:val="a0"/>
        <w:widowControl/>
        <w:numPr>
          <w:ilvl w:val="1"/>
          <w:numId w:val="7"/>
        </w:numPr>
        <w:spacing w:after="0"/>
        <w:ind w:left="0" w:firstLine="567"/>
        <w:jc w:val="both"/>
        <w:rPr>
          <w:rFonts w:cs="Tahoma"/>
          <w:sz w:val="28"/>
          <w:szCs w:val="28"/>
        </w:rPr>
      </w:pPr>
      <w:r w:rsidRPr="000B380C">
        <w:rPr>
          <w:rFonts w:cs="Tahoma"/>
          <w:sz w:val="28"/>
          <w:szCs w:val="28"/>
        </w:rPr>
        <w:t>Существенными изменениями записи призна</w:t>
      </w:r>
      <w:r w:rsidR="00AC2AEC">
        <w:rPr>
          <w:rFonts w:cs="Tahoma"/>
          <w:sz w:val="28"/>
          <w:szCs w:val="28"/>
        </w:rPr>
        <w:t>ю</w:t>
      </w:r>
      <w:r w:rsidRPr="000B380C">
        <w:rPr>
          <w:rFonts w:cs="Tahoma"/>
          <w:sz w:val="28"/>
          <w:szCs w:val="28"/>
        </w:rPr>
        <w:t>тся</w:t>
      </w:r>
      <w:r w:rsidR="00A8052A">
        <w:rPr>
          <w:rFonts w:cs="Tahoma"/>
          <w:sz w:val="28"/>
          <w:szCs w:val="28"/>
        </w:rPr>
        <w:t>:</w:t>
      </w:r>
      <w:r w:rsidRPr="000B380C">
        <w:rPr>
          <w:rFonts w:cs="Tahoma"/>
          <w:sz w:val="28"/>
          <w:szCs w:val="28"/>
        </w:rPr>
        <w:t xml:space="preserve"> изменени</w:t>
      </w:r>
      <w:r w:rsidR="00A8052A">
        <w:rPr>
          <w:rFonts w:cs="Tahoma"/>
          <w:sz w:val="28"/>
          <w:szCs w:val="28"/>
        </w:rPr>
        <w:t>я</w:t>
      </w:r>
      <w:r w:rsidRPr="000B380C">
        <w:rPr>
          <w:rFonts w:cs="Tahoma"/>
          <w:sz w:val="28"/>
          <w:szCs w:val="28"/>
        </w:rPr>
        <w:t xml:space="preserve"> статуса записи</w:t>
      </w:r>
      <w:r w:rsidR="00A8052A">
        <w:rPr>
          <w:rFonts w:cs="Tahoma"/>
          <w:sz w:val="28"/>
          <w:szCs w:val="28"/>
        </w:rPr>
        <w:t xml:space="preserve"> и</w:t>
      </w:r>
      <w:r w:rsidRPr="000B380C">
        <w:rPr>
          <w:rFonts w:cs="Tahoma"/>
          <w:sz w:val="28"/>
          <w:szCs w:val="28"/>
        </w:rPr>
        <w:t xml:space="preserve"> статуса </w:t>
      </w:r>
      <w:r w:rsidR="006A1A38">
        <w:rPr>
          <w:rFonts w:cs="Tahoma"/>
          <w:sz w:val="28"/>
          <w:szCs w:val="28"/>
        </w:rPr>
        <w:t>точки доступа</w:t>
      </w:r>
      <w:r w:rsidRPr="000B380C">
        <w:rPr>
          <w:rFonts w:cs="Tahoma"/>
          <w:sz w:val="28"/>
          <w:szCs w:val="28"/>
        </w:rPr>
        <w:t xml:space="preserve">, </w:t>
      </w:r>
      <w:r w:rsidR="00A8052A">
        <w:rPr>
          <w:rFonts w:cs="Tahoma"/>
          <w:sz w:val="28"/>
          <w:szCs w:val="28"/>
        </w:rPr>
        <w:t xml:space="preserve">модификация </w:t>
      </w:r>
      <w:r w:rsidRPr="000B380C">
        <w:rPr>
          <w:rFonts w:cs="Tahoma"/>
          <w:sz w:val="28"/>
          <w:szCs w:val="28"/>
        </w:rPr>
        <w:t xml:space="preserve">структуры записи в связи с изменением типа энтитета, </w:t>
      </w:r>
      <w:r w:rsidR="00A8052A">
        <w:rPr>
          <w:rFonts w:cs="Tahoma"/>
          <w:sz w:val="28"/>
          <w:szCs w:val="28"/>
        </w:rPr>
        <w:t>актуализация</w:t>
      </w:r>
      <w:r w:rsidRPr="000B380C">
        <w:rPr>
          <w:rFonts w:cs="Tahoma"/>
          <w:sz w:val="28"/>
          <w:szCs w:val="28"/>
        </w:rPr>
        <w:t xml:space="preserve"> данных в </w:t>
      </w:r>
      <w:r w:rsidR="006A1A38">
        <w:rPr>
          <w:rFonts w:cs="Tahoma"/>
          <w:sz w:val="28"/>
          <w:szCs w:val="28"/>
        </w:rPr>
        <w:t xml:space="preserve">точке доступа </w:t>
      </w:r>
      <w:r w:rsidRPr="000B380C">
        <w:rPr>
          <w:rFonts w:cs="Tahoma"/>
          <w:sz w:val="28"/>
          <w:szCs w:val="28"/>
        </w:rPr>
        <w:t>в поле блока 2ХХ, добавление новых полей, исключение полей.</w:t>
      </w:r>
      <w:r w:rsidR="000A445B" w:rsidRPr="000A445B">
        <w:rPr>
          <w:rFonts w:cs="Tahoma"/>
          <w:sz w:val="28"/>
          <w:szCs w:val="28"/>
        </w:rPr>
        <w:t xml:space="preserve"> </w:t>
      </w:r>
      <w:r w:rsidR="000A445B" w:rsidRPr="000B380C">
        <w:rPr>
          <w:rFonts w:cs="Tahoma"/>
          <w:sz w:val="28"/>
          <w:szCs w:val="28"/>
        </w:rPr>
        <w:t>Существенные изменения, вносимые в запись, должны сопровождаться формированием поля 801</w:t>
      </w:r>
      <w:r w:rsidR="006A1A38">
        <w:rPr>
          <w:rFonts w:cs="Tahoma"/>
          <w:sz w:val="28"/>
          <w:szCs w:val="28"/>
        </w:rPr>
        <w:t xml:space="preserve"> со вторым индикатором «</w:t>
      </w:r>
      <w:r w:rsidR="000A445B" w:rsidRPr="000B380C">
        <w:rPr>
          <w:rFonts w:cs="Tahoma"/>
          <w:sz w:val="28"/>
          <w:szCs w:val="28"/>
        </w:rPr>
        <w:t>2</w:t>
      </w:r>
      <w:r w:rsidR="006A1A38">
        <w:rPr>
          <w:rFonts w:cs="Tahoma"/>
          <w:sz w:val="28"/>
          <w:szCs w:val="28"/>
        </w:rPr>
        <w:t>» (модификация записи)</w:t>
      </w:r>
      <w:r w:rsidR="000A445B" w:rsidRPr="000B380C">
        <w:rPr>
          <w:rFonts w:cs="Tahoma"/>
          <w:sz w:val="28"/>
          <w:szCs w:val="28"/>
        </w:rPr>
        <w:t xml:space="preserve"> и </w:t>
      </w:r>
      <w:r w:rsidR="006A1A38" w:rsidRPr="00D07CF4">
        <w:rPr>
          <w:rFonts w:cs="Tahoma"/>
          <w:sz w:val="28"/>
          <w:szCs w:val="28"/>
        </w:rPr>
        <w:t>поля 999 с подполями $g$t</w:t>
      </w:r>
      <w:r w:rsidR="006A1A38">
        <w:rPr>
          <w:rFonts w:cs="Tahoma"/>
          <w:sz w:val="28"/>
          <w:szCs w:val="28"/>
        </w:rPr>
        <w:t>.</w:t>
      </w:r>
    </w:p>
    <w:p w:rsidR="006C14DB" w:rsidRPr="005C7577" w:rsidRDefault="004C6A9A" w:rsidP="00AE24F3">
      <w:pPr>
        <w:pStyle w:val="a0"/>
        <w:widowControl/>
        <w:numPr>
          <w:ilvl w:val="1"/>
          <w:numId w:val="7"/>
        </w:numPr>
        <w:spacing w:after="0"/>
        <w:ind w:left="0" w:firstLine="567"/>
        <w:jc w:val="both"/>
        <w:rPr>
          <w:rFonts w:cs="Tahoma"/>
          <w:sz w:val="28"/>
          <w:szCs w:val="28"/>
        </w:rPr>
      </w:pPr>
      <w:r>
        <w:rPr>
          <w:rFonts w:cs="Tahoma"/>
          <w:sz w:val="28"/>
          <w:szCs w:val="28"/>
        </w:rPr>
        <w:t>Н</w:t>
      </w:r>
      <w:r w:rsidR="006C14DB" w:rsidRPr="005C7577">
        <w:rPr>
          <w:rFonts w:cs="Tahoma"/>
          <w:sz w:val="28"/>
          <w:szCs w:val="28"/>
        </w:rPr>
        <w:t>ациональная БД АЗ в условиях СКК выполняет функцию страховой копии интеллектуально созданных записей в БД АЗ СЭК</w:t>
      </w:r>
      <w:r>
        <w:rPr>
          <w:rFonts w:cs="Tahoma"/>
          <w:sz w:val="28"/>
          <w:szCs w:val="28"/>
        </w:rPr>
        <w:t>.</w:t>
      </w:r>
      <w:r w:rsidR="006C14DB" w:rsidRPr="005C7577">
        <w:rPr>
          <w:rFonts w:cs="Tahoma"/>
          <w:sz w:val="28"/>
          <w:szCs w:val="28"/>
        </w:rPr>
        <w:t xml:space="preserve"> </w:t>
      </w:r>
      <w:r>
        <w:rPr>
          <w:rFonts w:cs="Tahoma"/>
          <w:sz w:val="28"/>
          <w:szCs w:val="28"/>
        </w:rPr>
        <w:t>В</w:t>
      </w:r>
      <w:r w:rsidR="006C14DB" w:rsidRPr="005C7577">
        <w:rPr>
          <w:rFonts w:cs="Tahoma"/>
          <w:sz w:val="28"/>
          <w:szCs w:val="28"/>
        </w:rPr>
        <w:t xml:space="preserve">се вновь созданные или модифицированные </w:t>
      </w:r>
      <w:r>
        <w:rPr>
          <w:rFonts w:cs="Tahoma"/>
          <w:sz w:val="28"/>
          <w:szCs w:val="28"/>
        </w:rPr>
        <w:t>записи</w:t>
      </w:r>
      <w:r w:rsidR="006C14DB" w:rsidRPr="005C7577">
        <w:rPr>
          <w:rFonts w:cs="Tahoma"/>
          <w:sz w:val="28"/>
          <w:szCs w:val="28"/>
        </w:rPr>
        <w:t xml:space="preserve"> (как полные, так и </w:t>
      </w:r>
      <w:r w:rsidR="00845166" w:rsidRPr="005C7577">
        <w:rPr>
          <w:rFonts w:cs="Tahoma"/>
          <w:sz w:val="28"/>
          <w:szCs w:val="28"/>
        </w:rPr>
        <w:t>неполные, любого типа и с</w:t>
      </w:r>
      <w:r w:rsidR="006C14DB" w:rsidRPr="005C7577">
        <w:rPr>
          <w:rFonts w:cs="Tahoma"/>
          <w:sz w:val="28"/>
          <w:szCs w:val="28"/>
        </w:rPr>
        <w:t xml:space="preserve"> люб</w:t>
      </w:r>
      <w:r w:rsidR="00845166" w:rsidRPr="005C7577">
        <w:rPr>
          <w:rFonts w:cs="Tahoma"/>
          <w:sz w:val="28"/>
          <w:szCs w:val="28"/>
        </w:rPr>
        <w:t>ым</w:t>
      </w:r>
      <w:r w:rsidR="006C14DB" w:rsidRPr="005C7577">
        <w:rPr>
          <w:rFonts w:cs="Tahoma"/>
          <w:sz w:val="28"/>
          <w:szCs w:val="28"/>
        </w:rPr>
        <w:t xml:space="preserve"> статус</w:t>
      </w:r>
      <w:r w:rsidR="00845166" w:rsidRPr="005C7577">
        <w:rPr>
          <w:rFonts w:cs="Tahoma"/>
          <w:sz w:val="28"/>
          <w:szCs w:val="28"/>
        </w:rPr>
        <w:t>ом точки доступа</w:t>
      </w:r>
      <w:r w:rsidR="006C14DB" w:rsidRPr="005C7577">
        <w:rPr>
          <w:rFonts w:cs="Tahoma"/>
          <w:sz w:val="28"/>
          <w:szCs w:val="28"/>
        </w:rPr>
        <w:t xml:space="preserve">), в которых имеется поле 999, должны, после их сохранения в БД АЗ СЭК, копироваться в национальную БД АЗ. </w:t>
      </w:r>
    </w:p>
    <w:p w:rsidR="006C14DB" w:rsidRPr="00546C81" w:rsidRDefault="006C14DB" w:rsidP="00AE24F3">
      <w:pPr>
        <w:pStyle w:val="a0"/>
        <w:widowControl/>
        <w:numPr>
          <w:ilvl w:val="1"/>
          <w:numId w:val="7"/>
        </w:numPr>
        <w:spacing w:after="0"/>
        <w:ind w:left="0" w:firstLine="567"/>
        <w:jc w:val="both"/>
        <w:rPr>
          <w:rFonts w:cs="Tahoma"/>
          <w:sz w:val="28"/>
          <w:szCs w:val="28"/>
        </w:rPr>
      </w:pPr>
      <w:r w:rsidRPr="005C7577">
        <w:rPr>
          <w:rFonts w:cs="Tahoma"/>
          <w:sz w:val="28"/>
          <w:szCs w:val="28"/>
        </w:rPr>
        <w:t>Каталогизаторы, формирующие в БЗ поисковые поля авторитетного контроля, обращаются не в национальную БД АЗ, а только в БД АЗ СЭК.</w:t>
      </w:r>
    </w:p>
    <w:p w:rsidR="006C14DB" w:rsidRPr="00546C81" w:rsidRDefault="006C14DB" w:rsidP="00AE24F3">
      <w:pPr>
        <w:pStyle w:val="a0"/>
        <w:widowControl/>
        <w:numPr>
          <w:ilvl w:val="1"/>
          <w:numId w:val="7"/>
        </w:numPr>
        <w:spacing w:after="0"/>
        <w:ind w:left="0" w:firstLine="567"/>
        <w:jc w:val="both"/>
        <w:rPr>
          <w:rFonts w:cs="Tahoma"/>
          <w:sz w:val="28"/>
          <w:szCs w:val="28"/>
        </w:rPr>
      </w:pPr>
      <w:r w:rsidRPr="00546C81">
        <w:rPr>
          <w:rFonts w:cs="Tahoma"/>
          <w:sz w:val="28"/>
          <w:szCs w:val="28"/>
        </w:rPr>
        <w:t>Локальные  БД  АЗ  синхронизируются  только  с  БД  АЗ  СЭК  в регламентном режиме и по технологии, устанавливаемой библиотекой-участницей. При этом используются те программные средства, которые библиотека создает сама либо заказывает внешнему исполнителю или администрации СЭК.</w:t>
      </w:r>
    </w:p>
    <w:p w:rsidR="006C14DB" w:rsidRPr="00546C81" w:rsidRDefault="006C14DB" w:rsidP="00AE24F3">
      <w:pPr>
        <w:pStyle w:val="a0"/>
        <w:widowControl/>
        <w:numPr>
          <w:ilvl w:val="2"/>
          <w:numId w:val="7"/>
        </w:numPr>
        <w:spacing w:after="0"/>
        <w:ind w:left="0" w:firstLine="1134"/>
        <w:jc w:val="both"/>
        <w:rPr>
          <w:rFonts w:cs="Tahoma"/>
          <w:sz w:val="28"/>
          <w:szCs w:val="28"/>
        </w:rPr>
      </w:pPr>
      <w:r w:rsidRPr="00546C81">
        <w:rPr>
          <w:rFonts w:cs="Tahoma"/>
          <w:sz w:val="28"/>
          <w:szCs w:val="28"/>
        </w:rPr>
        <w:t xml:space="preserve">Библиотеки, использующие в качестве локальной АБИС БИТ 2000u, имеют встроенные функции синхронизации локальных БД АЗ с БД АЗ СЭК. Каталогизаторы, работающие в среде  БИТ 2000u, для формирования полей авторитетного контроля БЗ используют непосредственно ресурсы БД АЗ СЭК в режиме </w:t>
      </w:r>
      <w:r w:rsidR="001E6CE0">
        <w:rPr>
          <w:rFonts w:cs="Tahoma"/>
          <w:sz w:val="28"/>
          <w:szCs w:val="28"/>
        </w:rPr>
        <w:t>онлайн</w:t>
      </w:r>
      <w:r w:rsidRPr="00546C81">
        <w:rPr>
          <w:rFonts w:cs="Tahoma"/>
          <w:sz w:val="28"/>
          <w:szCs w:val="28"/>
        </w:rPr>
        <w:t>.</w:t>
      </w:r>
    </w:p>
    <w:p w:rsidR="006C14DB" w:rsidRPr="00546C81" w:rsidRDefault="006C14DB" w:rsidP="00AE24F3">
      <w:pPr>
        <w:pStyle w:val="a0"/>
        <w:widowControl/>
        <w:numPr>
          <w:ilvl w:val="2"/>
          <w:numId w:val="7"/>
        </w:numPr>
        <w:spacing w:after="0"/>
        <w:ind w:left="0" w:firstLine="1134"/>
        <w:jc w:val="both"/>
        <w:rPr>
          <w:rFonts w:cs="Tahoma"/>
          <w:sz w:val="28"/>
          <w:szCs w:val="28"/>
        </w:rPr>
      </w:pPr>
      <w:r w:rsidRPr="00546C81">
        <w:rPr>
          <w:rFonts w:cs="Tahoma"/>
          <w:sz w:val="28"/>
          <w:szCs w:val="28"/>
        </w:rPr>
        <w:t>Каталогизаторы, работающие в среде других АБИС, в частности каталогизаторы НББ, формируют поля авторитетного контроля на основе ресурсов своих локальных БД АЗ, а БД АЗ СЭК используют как источник пополнения локальных БД АЗ новыми записями.</w:t>
      </w:r>
      <w:r w:rsidRPr="00546C81">
        <w:rPr>
          <w:rFonts w:cs="Tahoma"/>
          <w:sz w:val="28"/>
          <w:szCs w:val="28"/>
        </w:rPr>
        <w:br/>
        <w:t xml:space="preserve">Поэтому библиотеки-участницы СКК, использующие другие АБИС, должны иметь возможность отбирать из БД АЗ СЭК записи, отсутствующие в их локальных БД АЗ и заявленные их каталогизаторами для формирования полей авторитетного контроля БЗ в процессе текущей каталогизации документов. Отбору из БД АЗ СЭК подлежат как авторитетные записи, так и прототипы АЗ, отвечающие некоторым критериям (см. п. </w:t>
      </w:r>
      <w:r w:rsidRPr="004246CB">
        <w:rPr>
          <w:rFonts w:cs="Tahoma"/>
          <w:sz w:val="28"/>
          <w:szCs w:val="28"/>
        </w:rPr>
        <w:t>4.2</w:t>
      </w:r>
      <w:r w:rsidRPr="00546C81">
        <w:rPr>
          <w:rFonts w:cs="Tahoma"/>
          <w:sz w:val="28"/>
          <w:szCs w:val="28"/>
        </w:rPr>
        <w:t xml:space="preserve">). Записи из БД АЗ СЭК отбирают сами каталогизаторы, отыскивая и просматривая их браузером. Нужные им записи каталогизаторы сохраняют в формате </w:t>
      </w:r>
      <w:r w:rsidRPr="006D71E8">
        <w:rPr>
          <w:rFonts w:cs="Tahoma"/>
          <w:sz w:val="28"/>
          <w:szCs w:val="28"/>
        </w:rPr>
        <w:t>ISO</w:t>
      </w:r>
      <w:r w:rsidRPr="00546C81">
        <w:rPr>
          <w:rFonts w:cs="Tahoma"/>
          <w:sz w:val="28"/>
          <w:szCs w:val="28"/>
        </w:rPr>
        <w:t xml:space="preserve"> 2709 на жестком диске сервера своей библиотеки в общем для всех каталогизаторов файле, предназначенном для накапливания отбираемых записей. </w:t>
      </w:r>
    </w:p>
    <w:p w:rsidR="006C14DB" w:rsidRPr="00AD1736" w:rsidRDefault="00AD1736" w:rsidP="00AE24F3">
      <w:pPr>
        <w:pStyle w:val="a0"/>
        <w:widowControl/>
        <w:numPr>
          <w:ilvl w:val="2"/>
          <w:numId w:val="7"/>
        </w:numPr>
        <w:spacing w:after="0"/>
        <w:ind w:left="0" w:firstLine="1134"/>
        <w:jc w:val="both"/>
        <w:rPr>
          <w:rFonts w:cs="Tahoma"/>
          <w:sz w:val="28"/>
          <w:szCs w:val="28"/>
        </w:rPr>
      </w:pPr>
      <w:r>
        <w:rPr>
          <w:rFonts w:cs="Tahoma"/>
          <w:sz w:val="28"/>
          <w:szCs w:val="28"/>
        </w:rPr>
        <w:t>Импорт</w:t>
      </w:r>
      <w:r w:rsidR="006C14DB" w:rsidRPr="00546C81">
        <w:rPr>
          <w:rFonts w:cs="Tahoma"/>
          <w:sz w:val="28"/>
          <w:szCs w:val="28"/>
        </w:rPr>
        <w:t xml:space="preserve"> в локальную БД АЗ записей, отобранных каталогизаторами </w:t>
      </w:r>
      <w:r w:rsidR="006C14DB" w:rsidRPr="00DA5E4B">
        <w:rPr>
          <w:rFonts w:cs="Tahoma"/>
          <w:sz w:val="28"/>
          <w:szCs w:val="28"/>
        </w:rPr>
        <w:t>из</w:t>
      </w:r>
      <w:r w:rsidR="006C14DB" w:rsidRPr="00546C81">
        <w:rPr>
          <w:rFonts w:cs="Tahoma"/>
          <w:sz w:val="28"/>
          <w:szCs w:val="28"/>
        </w:rPr>
        <w:t xml:space="preserve"> БД АЗ СЭК, а также других записей из состава БД АЗ СЭК, определяемых регламентом синхронизации, производится средствами локальной АБИС.</w:t>
      </w:r>
    </w:p>
    <w:p w:rsidR="006C14DB" w:rsidRPr="002D4748" w:rsidRDefault="00DA5E4B" w:rsidP="00AE24F3">
      <w:pPr>
        <w:pStyle w:val="a0"/>
        <w:widowControl/>
        <w:numPr>
          <w:ilvl w:val="1"/>
          <w:numId w:val="7"/>
        </w:numPr>
        <w:spacing w:after="0"/>
        <w:ind w:left="0" w:firstLine="567"/>
        <w:jc w:val="both"/>
        <w:rPr>
          <w:rFonts w:cs="Tahoma"/>
          <w:sz w:val="28"/>
          <w:szCs w:val="28"/>
        </w:rPr>
      </w:pPr>
      <w:r>
        <w:rPr>
          <w:rFonts w:cs="Tahoma"/>
          <w:sz w:val="28"/>
          <w:szCs w:val="28"/>
        </w:rPr>
        <w:t>С целью оповещения библиотек-участниц об изменениях в АЗ СЭК п</w:t>
      </w:r>
      <w:r w:rsidR="00546C81" w:rsidRPr="00312A38">
        <w:rPr>
          <w:rFonts w:cs="Tahoma"/>
          <w:sz w:val="28"/>
          <w:szCs w:val="28"/>
        </w:rPr>
        <w:t xml:space="preserve">о адресу </w:t>
      </w:r>
      <w:hyperlink r:id="rId8" w:history="1">
        <w:r w:rsidR="00546C81" w:rsidRPr="0098454A">
          <w:rPr>
            <w:rFonts w:cs="Tahoma"/>
            <w:sz w:val="28"/>
            <w:szCs w:val="28"/>
          </w:rPr>
          <w:t>http://unicat.nlb.by/auth/statistic.html</w:t>
        </w:r>
      </w:hyperlink>
      <w:r w:rsidR="0098454A" w:rsidRPr="0098454A">
        <w:rPr>
          <w:rFonts w:cs="Tahoma"/>
          <w:sz w:val="28"/>
          <w:szCs w:val="28"/>
        </w:rPr>
        <w:t xml:space="preserve"> </w:t>
      </w:r>
      <w:r w:rsidR="00546C81" w:rsidRPr="002D4748">
        <w:rPr>
          <w:rFonts w:cs="Tahoma"/>
          <w:sz w:val="28"/>
          <w:szCs w:val="28"/>
        </w:rPr>
        <w:t>выставляются информационные таблицы (см. далее разделы 5 и 6 настоящего документа), помогающие библиотекам-участницам контролировать изменения в БД АЗ СЭК. Срок хранения на сервере информационных таблиц оговаривается участниками СКК</w:t>
      </w:r>
      <w:r w:rsidRPr="002D4748">
        <w:rPr>
          <w:rFonts w:cs="Tahoma"/>
          <w:sz w:val="28"/>
          <w:szCs w:val="28"/>
        </w:rPr>
        <w:t>.</w:t>
      </w:r>
    </w:p>
    <w:p w:rsidR="006C14DB" w:rsidRPr="00546C81" w:rsidRDefault="006C14DB" w:rsidP="00892E0D">
      <w:pPr>
        <w:pStyle w:val="1"/>
        <w:ind w:left="1298" w:hanging="357"/>
        <w:rPr>
          <w:szCs w:val="28"/>
        </w:rPr>
      </w:pPr>
      <w:r w:rsidRPr="00546C81">
        <w:rPr>
          <w:b w:val="0"/>
          <w:caps w:val="0"/>
          <w:szCs w:val="28"/>
        </w:rPr>
        <w:br w:type="page"/>
      </w:r>
      <w:bookmarkStart w:id="3" w:name="_Toc523813929"/>
      <w:r w:rsidRPr="00546C81">
        <w:rPr>
          <w:szCs w:val="28"/>
        </w:rPr>
        <w:lastRenderedPageBreak/>
        <w:t>Условия применения авторитетного контроля и создания новых авторитетных записей</w:t>
      </w:r>
      <w:bookmarkEnd w:id="3"/>
    </w:p>
    <w:p w:rsidR="006C14DB" w:rsidRPr="00546C81" w:rsidRDefault="006C14DB" w:rsidP="00AE24F3">
      <w:pPr>
        <w:pStyle w:val="a0"/>
        <w:widowControl/>
        <w:numPr>
          <w:ilvl w:val="1"/>
          <w:numId w:val="8"/>
        </w:numPr>
        <w:spacing w:after="0"/>
        <w:ind w:left="0" w:firstLine="567"/>
        <w:jc w:val="both"/>
        <w:rPr>
          <w:rFonts w:cs="Tahoma"/>
          <w:sz w:val="28"/>
          <w:szCs w:val="28"/>
        </w:rPr>
      </w:pPr>
      <w:r w:rsidRPr="00546C81">
        <w:rPr>
          <w:rFonts w:cs="Tahoma"/>
          <w:sz w:val="28"/>
          <w:szCs w:val="28"/>
        </w:rPr>
        <w:t xml:space="preserve"> Под авторитетным контролем понимается процедура нормированного представления описываемого объекта в поисковом поле БЗ посредством ссылки на авторитетную запись.</w:t>
      </w:r>
    </w:p>
    <w:p w:rsidR="006C14DB" w:rsidRPr="00546C81" w:rsidRDefault="006C14DB" w:rsidP="00AE24F3">
      <w:pPr>
        <w:pStyle w:val="a0"/>
        <w:widowControl/>
        <w:numPr>
          <w:ilvl w:val="1"/>
          <w:numId w:val="8"/>
        </w:numPr>
        <w:spacing w:after="0"/>
        <w:ind w:left="0" w:firstLine="567"/>
        <w:jc w:val="both"/>
        <w:rPr>
          <w:rFonts w:cs="Tahoma"/>
          <w:sz w:val="28"/>
          <w:szCs w:val="28"/>
        </w:rPr>
      </w:pPr>
      <w:r w:rsidRPr="00546C81">
        <w:rPr>
          <w:rFonts w:cs="Tahoma"/>
          <w:sz w:val="28"/>
          <w:szCs w:val="28"/>
        </w:rPr>
        <w:t>Проводить авторитетный контроль по всем полям, для которых он предусмотрен форматом BELMARC/B, библиотекам-участницам видимо, будет затруднительно, особенно на начальном этапе внедрения СКК, из-за их ограниченных кадровых возможностей. Поэтому на первом этапе можно применять технологию, предусматривающую дифференцированный подход к авторитетному контролю разных поисковых полей БЗ. При таком подходе одни вербальные (словесно оформленные) поисковые поля БЗ будут подвергаться полноценному авторитетному контролю (назовем их полями обязательного авторитетного контроля), и будут другие поля БЗ, при заполнении которых будет разрешено набирать заголовок с клавиатуры самими каталогизаторами. Понятно, что когда в обработке участвует много каталогизаторов разной квалификации, заголовки в таких полях нередко будут оформлены не вполне правильно, а информация, которая могла бы быть выявлена из каталогизируемого документа для идентификации объекта, представленного заголовком, не будет зафиксирована. Такие поля назовем полями необязательного авторитетного контроля.</w:t>
      </w:r>
    </w:p>
    <w:p w:rsidR="006C14DB" w:rsidRPr="00546C81" w:rsidRDefault="006C14DB" w:rsidP="002D5712">
      <w:pPr>
        <w:pStyle w:val="a0"/>
        <w:widowControl/>
        <w:spacing w:after="0"/>
        <w:ind w:firstLine="567"/>
        <w:jc w:val="both"/>
        <w:rPr>
          <w:rFonts w:cs="Tahoma"/>
          <w:sz w:val="28"/>
          <w:szCs w:val="28"/>
        </w:rPr>
      </w:pPr>
      <w:r w:rsidRPr="00546C81">
        <w:rPr>
          <w:rFonts w:cs="Tahoma"/>
          <w:sz w:val="28"/>
          <w:szCs w:val="28"/>
        </w:rPr>
        <w:t>Таким образом, все вербальные поисковые поля в БЗ, подготавливаемых участниками СКК, подразделяются на:</w:t>
      </w:r>
    </w:p>
    <w:p w:rsidR="006C14DB" w:rsidRPr="00546C81" w:rsidRDefault="006C14DB" w:rsidP="002D5712">
      <w:pPr>
        <w:pStyle w:val="a0"/>
        <w:widowControl/>
        <w:numPr>
          <w:ilvl w:val="0"/>
          <w:numId w:val="2"/>
        </w:numPr>
        <w:tabs>
          <w:tab w:val="left" w:pos="1355"/>
          <w:tab w:val="num" w:pos="2694"/>
        </w:tabs>
        <w:spacing w:after="0"/>
        <w:ind w:left="1355" w:hanging="362"/>
        <w:jc w:val="both"/>
        <w:rPr>
          <w:rFonts w:cs="Tahoma"/>
          <w:sz w:val="28"/>
          <w:szCs w:val="28"/>
        </w:rPr>
      </w:pPr>
      <w:r w:rsidRPr="00546C81">
        <w:rPr>
          <w:rFonts w:cs="Tahoma"/>
          <w:sz w:val="28"/>
          <w:szCs w:val="28"/>
        </w:rPr>
        <w:t>неконтролируемые;</w:t>
      </w:r>
    </w:p>
    <w:p w:rsidR="006C14DB" w:rsidRPr="00546C81" w:rsidRDefault="006C14DB" w:rsidP="002D5712">
      <w:pPr>
        <w:pStyle w:val="a0"/>
        <w:widowControl/>
        <w:numPr>
          <w:ilvl w:val="0"/>
          <w:numId w:val="2"/>
        </w:numPr>
        <w:tabs>
          <w:tab w:val="left" w:pos="1355"/>
          <w:tab w:val="num" w:pos="2694"/>
        </w:tabs>
        <w:spacing w:after="0"/>
        <w:ind w:left="1355" w:hanging="362"/>
        <w:jc w:val="both"/>
        <w:rPr>
          <w:rFonts w:cs="Tahoma"/>
          <w:sz w:val="28"/>
          <w:szCs w:val="28"/>
        </w:rPr>
      </w:pPr>
      <w:r w:rsidRPr="00546C81">
        <w:rPr>
          <w:rFonts w:cs="Tahoma"/>
          <w:sz w:val="28"/>
          <w:szCs w:val="28"/>
        </w:rPr>
        <w:t>поля обязательного авторитетного контроля;</w:t>
      </w:r>
    </w:p>
    <w:p w:rsidR="006C14DB" w:rsidRPr="00546C81" w:rsidRDefault="006C14DB" w:rsidP="002D5712">
      <w:pPr>
        <w:pStyle w:val="a0"/>
        <w:widowControl/>
        <w:numPr>
          <w:ilvl w:val="0"/>
          <w:numId w:val="2"/>
        </w:numPr>
        <w:tabs>
          <w:tab w:val="left" w:pos="1355"/>
          <w:tab w:val="num" w:pos="2694"/>
        </w:tabs>
        <w:spacing w:after="0"/>
        <w:ind w:left="1355" w:hanging="362"/>
        <w:jc w:val="both"/>
        <w:rPr>
          <w:rFonts w:cs="Tahoma"/>
          <w:sz w:val="28"/>
          <w:szCs w:val="28"/>
        </w:rPr>
      </w:pPr>
      <w:r w:rsidRPr="00546C81">
        <w:rPr>
          <w:rFonts w:cs="Tahoma"/>
          <w:sz w:val="28"/>
          <w:szCs w:val="28"/>
        </w:rPr>
        <w:t>поля необязательного авторитетного контроля.</w:t>
      </w:r>
    </w:p>
    <w:p w:rsidR="006C14DB" w:rsidRPr="00546C81" w:rsidRDefault="006C14DB" w:rsidP="00AE24F3">
      <w:pPr>
        <w:pStyle w:val="a0"/>
        <w:widowControl/>
        <w:numPr>
          <w:ilvl w:val="1"/>
          <w:numId w:val="8"/>
        </w:numPr>
        <w:spacing w:after="0"/>
        <w:ind w:left="0" w:firstLine="567"/>
        <w:jc w:val="both"/>
        <w:rPr>
          <w:rFonts w:cs="Tahoma"/>
          <w:sz w:val="28"/>
          <w:szCs w:val="28"/>
        </w:rPr>
      </w:pPr>
      <w:r w:rsidRPr="00546C81">
        <w:rPr>
          <w:rFonts w:cs="Tahoma"/>
          <w:sz w:val="28"/>
          <w:szCs w:val="28"/>
        </w:rPr>
        <w:t>Формат BELMARC/B определяет только одно вербальное поисковое поле как неконтролируемое (поле 610)</w:t>
      </w:r>
      <w:r w:rsidR="00203AF3">
        <w:rPr>
          <w:rFonts w:cs="Tahoma"/>
          <w:sz w:val="28"/>
          <w:szCs w:val="28"/>
        </w:rPr>
        <w:t>,</w:t>
      </w:r>
      <w:r w:rsidRPr="00546C81">
        <w:rPr>
          <w:rFonts w:cs="Tahoma"/>
          <w:sz w:val="28"/>
          <w:szCs w:val="28"/>
        </w:rPr>
        <w:t xml:space="preserve"> два вербальных поисковых поля как обязательно контролируемые (поля 606 и 620), потому что само появление этих полей в БЗ вызвано именно необходимостью контроля их наполнения</w:t>
      </w:r>
      <w:r w:rsidR="00203AF3">
        <w:rPr>
          <w:rFonts w:cs="Tahoma"/>
          <w:sz w:val="28"/>
          <w:szCs w:val="28"/>
        </w:rPr>
        <w:t xml:space="preserve"> </w:t>
      </w:r>
      <w:r w:rsidR="00203AF3" w:rsidRPr="0034383C">
        <w:rPr>
          <w:rFonts w:cs="Tahoma"/>
          <w:sz w:val="28"/>
          <w:szCs w:val="28"/>
        </w:rPr>
        <w:t>—</w:t>
      </w:r>
      <w:r w:rsidRPr="00546C81">
        <w:rPr>
          <w:rFonts w:cs="Tahoma"/>
          <w:sz w:val="28"/>
          <w:szCs w:val="28"/>
        </w:rPr>
        <w:t xml:space="preserve"> </w:t>
      </w:r>
      <w:r w:rsidR="00203AF3">
        <w:rPr>
          <w:rFonts w:cs="Tahoma"/>
          <w:sz w:val="28"/>
          <w:szCs w:val="28"/>
        </w:rPr>
        <w:t>д</w:t>
      </w:r>
      <w:r w:rsidRPr="00546C81">
        <w:rPr>
          <w:rFonts w:cs="Tahoma"/>
          <w:sz w:val="28"/>
          <w:szCs w:val="28"/>
        </w:rPr>
        <w:t>ля поля 606 существует  неконтролируемое контрполе 610, а для поля 620 — подполе 210$a</w:t>
      </w:r>
      <w:r w:rsidR="00203AF3">
        <w:rPr>
          <w:rFonts w:cs="Tahoma"/>
          <w:sz w:val="28"/>
          <w:szCs w:val="28"/>
        </w:rPr>
        <w:t xml:space="preserve">, </w:t>
      </w:r>
      <w:r w:rsidR="00842AB6">
        <w:rPr>
          <w:rFonts w:cs="Tahoma"/>
          <w:sz w:val="28"/>
          <w:szCs w:val="28"/>
        </w:rPr>
        <w:t xml:space="preserve"> также </w:t>
      </w:r>
      <w:r w:rsidR="00203AF3" w:rsidRPr="000929BA">
        <w:rPr>
          <w:rFonts w:cs="Tahoma"/>
          <w:sz w:val="28"/>
          <w:szCs w:val="28"/>
        </w:rPr>
        <w:t>обязательно контролируемы</w:t>
      </w:r>
      <w:r w:rsidR="00842AB6">
        <w:rPr>
          <w:rFonts w:cs="Tahoma"/>
          <w:sz w:val="28"/>
          <w:szCs w:val="28"/>
        </w:rPr>
        <w:t>ми являются еще два поля</w:t>
      </w:r>
      <w:r w:rsidR="00203AF3" w:rsidRPr="000929BA">
        <w:rPr>
          <w:rFonts w:cs="Tahoma"/>
          <w:sz w:val="28"/>
          <w:szCs w:val="28"/>
        </w:rPr>
        <w:t xml:space="preserve"> (поля 608 и 616) в силу необходимости использования</w:t>
      </w:r>
      <w:r w:rsidR="00B74F2C" w:rsidRPr="000929BA">
        <w:rPr>
          <w:rFonts w:cs="Tahoma"/>
          <w:sz w:val="28"/>
          <w:szCs w:val="28"/>
        </w:rPr>
        <w:t xml:space="preserve"> в этих полях</w:t>
      </w:r>
      <w:r w:rsidR="00203AF3" w:rsidRPr="000929BA">
        <w:rPr>
          <w:rFonts w:cs="Tahoma"/>
          <w:sz w:val="28"/>
          <w:szCs w:val="28"/>
        </w:rPr>
        <w:t xml:space="preserve"> только нормативных </w:t>
      </w:r>
      <w:r w:rsidR="004276FA">
        <w:rPr>
          <w:rFonts w:cs="Tahoma"/>
          <w:sz w:val="28"/>
          <w:szCs w:val="28"/>
        </w:rPr>
        <w:t>точек доступа</w:t>
      </w:r>
      <w:r w:rsidR="00203AF3" w:rsidRPr="000929BA">
        <w:rPr>
          <w:rFonts w:cs="Tahoma"/>
          <w:sz w:val="28"/>
          <w:szCs w:val="28"/>
        </w:rPr>
        <w:t xml:space="preserve"> </w:t>
      </w:r>
      <w:r w:rsidR="00B74F2C" w:rsidRPr="000929BA">
        <w:rPr>
          <w:rFonts w:cs="Tahoma"/>
          <w:sz w:val="28"/>
          <w:szCs w:val="28"/>
        </w:rPr>
        <w:t>из</w:t>
      </w:r>
      <w:r w:rsidR="00203AF3" w:rsidRPr="000929BA">
        <w:rPr>
          <w:rFonts w:cs="Tahoma"/>
          <w:sz w:val="28"/>
          <w:szCs w:val="28"/>
        </w:rPr>
        <w:t xml:space="preserve"> словар</w:t>
      </w:r>
      <w:r w:rsidR="00B74F2C" w:rsidRPr="000929BA">
        <w:rPr>
          <w:rFonts w:cs="Tahoma"/>
          <w:sz w:val="28"/>
          <w:szCs w:val="28"/>
        </w:rPr>
        <w:t>ей АЗ</w:t>
      </w:r>
      <w:r w:rsidR="00203AF3" w:rsidRPr="000929BA">
        <w:rPr>
          <w:rFonts w:cs="Tahoma"/>
          <w:sz w:val="28"/>
          <w:szCs w:val="28"/>
        </w:rPr>
        <w:t xml:space="preserve"> «Форма, жанр или физические характеристики документа» и «Торговая марка</w:t>
      </w:r>
      <w:r w:rsidR="00842AB6">
        <w:rPr>
          <w:rFonts w:cs="Tahoma"/>
          <w:sz w:val="28"/>
          <w:szCs w:val="28"/>
        </w:rPr>
        <w:t xml:space="preserve"> (товарный знак)</w:t>
      </w:r>
      <w:r w:rsidR="00203AF3" w:rsidRPr="000929BA">
        <w:rPr>
          <w:rFonts w:cs="Tahoma"/>
          <w:sz w:val="28"/>
          <w:szCs w:val="28"/>
        </w:rPr>
        <w:t>».</w:t>
      </w:r>
    </w:p>
    <w:p w:rsidR="006C14DB" w:rsidRPr="00546C81" w:rsidRDefault="006C14DB" w:rsidP="00BB6EC6">
      <w:pPr>
        <w:pStyle w:val="a0"/>
        <w:widowControl/>
        <w:spacing w:after="0"/>
        <w:ind w:firstLine="549"/>
        <w:jc w:val="both"/>
        <w:rPr>
          <w:rFonts w:cs="Tahoma"/>
          <w:sz w:val="28"/>
          <w:szCs w:val="28"/>
        </w:rPr>
      </w:pPr>
      <w:r w:rsidRPr="00546C81">
        <w:rPr>
          <w:rFonts w:cs="Tahoma"/>
          <w:sz w:val="28"/>
          <w:szCs w:val="28"/>
        </w:rPr>
        <w:t>Все остальные вербальные поля блока 6ХХ и поля блока 7ХХ предполагают авторитетный контроль (что программно реализовано в СЭК), но объем контроля, реальная его реализация зависит от условий эксплуатации системы (что также предусматривает ПО СЭК).</w:t>
      </w:r>
    </w:p>
    <w:p w:rsidR="006C14DB" w:rsidRPr="00546C81" w:rsidRDefault="006C14DB" w:rsidP="00BB6EC6">
      <w:pPr>
        <w:pStyle w:val="a0"/>
        <w:widowControl/>
        <w:spacing w:after="0"/>
        <w:ind w:firstLine="567"/>
        <w:jc w:val="both"/>
        <w:rPr>
          <w:rFonts w:cs="Tahoma"/>
          <w:b/>
          <w:i/>
          <w:sz w:val="28"/>
          <w:szCs w:val="28"/>
        </w:rPr>
      </w:pPr>
      <w:r w:rsidRPr="00546C81">
        <w:rPr>
          <w:rFonts w:cs="Tahoma"/>
          <w:b/>
          <w:i/>
          <w:sz w:val="28"/>
          <w:szCs w:val="28"/>
        </w:rPr>
        <w:t>Определение статуса полей блоков 6ХХ и 7ХХ относительно обязательности интеллектуального авторитетного контроля должно быть специально оговорено участниками СКК.</w:t>
      </w:r>
    </w:p>
    <w:p w:rsidR="006C14DB" w:rsidRPr="00546C81" w:rsidRDefault="006C14DB" w:rsidP="00AE24F3">
      <w:pPr>
        <w:pStyle w:val="a0"/>
        <w:widowControl/>
        <w:numPr>
          <w:ilvl w:val="1"/>
          <w:numId w:val="8"/>
        </w:numPr>
        <w:spacing w:after="0"/>
        <w:ind w:left="0" w:firstLine="567"/>
        <w:jc w:val="both"/>
        <w:rPr>
          <w:rFonts w:cs="Tahoma"/>
          <w:sz w:val="28"/>
          <w:szCs w:val="28"/>
        </w:rPr>
      </w:pPr>
      <w:r w:rsidRPr="00546C81">
        <w:rPr>
          <w:rFonts w:cs="Tahoma"/>
          <w:sz w:val="28"/>
          <w:szCs w:val="28"/>
        </w:rPr>
        <w:t>Можно принять, что для полей необязательного авторитетного контроля следует создавать авторитетные записи в следующих случаях:</w:t>
      </w:r>
    </w:p>
    <w:p w:rsidR="006C14DB" w:rsidRPr="00546C81" w:rsidRDefault="006C14DB" w:rsidP="00E70D44">
      <w:pPr>
        <w:pStyle w:val="a0"/>
        <w:widowControl/>
        <w:numPr>
          <w:ilvl w:val="0"/>
          <w:numId w:val="3"/>
        </w:numPr>
        <w:tabs>
          <w:tab w:val="clear" w:pos="360"/>
          <w:tab w:val="num" w:pos="1134"/>
        </w:tabs>
        <w:spacing w:after="0"/>
        <w:ind w:left="0" w:firstLine="1134"/>
        <w:jc w:val="both"/>
        <w:rPr>
          <w:rFonts w:cs="Tahoma"/>
          <w:sz w:val="28"/>
          <w:szCs w:val="28"/>
        </w:rPr>
      </w:pPr>
      <w:r w:rsidRPr="00546C81">
        <w:rPr>
          <w:rFonts w:cs="Tahoma"/>
          <w:sz w:val="28"/>
          <w:szCs w:val="28"/>
        </w:rPr>
        <w:lastRenderedPageBreak/>
        <w:t>в поле обозначается белорусский национальный объект (мы обязаны выделять АЗ на национальные объекты, а это можно сделать только в интеллектуально составленной АЗ);</w:t>
      </w:r>
    </w:p>
    <w:p w:rsidR="006C14DB" w:rsidRPr="00546C81" w:rsidRDefault="006C14DB" w:rsidP="00E70D44">
      <w:pPr>
        <w:pStyle w:val="a0"/>
        <w:widowControl/>
        <w:numPr>
          <w:ilvl w:val="0"/>
          <w:numId w:val="3"/>
        </w:numPr>
        <w:tabs>
          <w:tab w:val="clear" w:pos="360"/>
          <w:tab w:val="num" w:pos="1134"/>
        </w:tabs>
        <w:spacing w:after="0"/>
        <w:ind w:left="0" w:firstLine="1134"/>
        <w:jc w:val="both"/>
        <w:rPr>
          <w:rFonts w:cs="Tahoma"/>
          <w:sz w:val="28"/>
          <w:szCs w:val="28"/>
        </w:rPr>
      </w:pPr>
      <w:r w:rsidRPr="00546C81">
        <w:rPr>
          <w:rFonts w:cs="Tahoma"/>
          <w:sz w:val="28"/>
          <w:szCs w:val="28"/>
        </w:rPr>
        <w:t>в поле приводится наименование объекта, который относится к объектам особых категорий, имеющим несколько имен</w:t>
      </w:r>
      <w:r w:rsidR="00D213C0">
        <w:rPr>
          <w:rFonts w:cs="Tahoma"/>
          <w:sz w:val="28"/>
          <w:szCs w:val="28"/>
        </w:rPr>
        <w:t xml:space="preserve"> (авторы или персоны, имеющие псевдонимы и т.п.)</w:t>
      </w:r>
      <w:r w:rsidRPr="00546C81">
        <w:rPr>
          <w:rFonts w:cs="Tahoma"/>
          <w:sz w:val="28"/>
          <w:szCs w:val="28"/>
        </w:rPr>
        <w:t>;</w:t>
      </w:r>
    </w:p>
    <w:p w:rsidR="006C14DB" w:rsidRPr="00546C81" w:rsidRDefault="006C14DB" w:rsidP="00E70D44">
      <w:pPr>
        <w:pStyle w:val="a0"/>
        <w:widowControl/>
        <w:numPr>
          <w:ilvl w:val="0"/>
          <w:numId w:val="3"/>
        </w:numPr>
        <w:tabs>
          <w:tab w:val="clear" w:pos="360"/>
          <w:tab w:val="num" w:pos="1134"/>
        </w:tabs>
        <w:spacing w:after="0"/>
        <w:ind w:left="0" w:firstLine="1134"/>
        <w:jc w:val="both"/>
        <w:rPr>
          <w:rFonts w:cs="Tahoma"/>
          <w:sz w:val="28"/>
          <w:szCs w:val="28"/>
        </w:rPr>
      </w:pPr>
      <w:r w:rsidRPr="00546C81">
        <w:rPr>
          <w:rFonts w:cs="Tahoma"/>
          <w:sz w:val="28"/>
          <w:szCs w:val="28"/>
        </w:rPr>
        <w:t>для обозначаемого в поле БЗ объекта в БД АЗ СЭК имеется несколько прототипов и нет АЗ.</w:t>
      </w:r>
    </w:p>
    <w:p w:rsidR="006C14DB" w:rsidRPr="00546C81" w:rsidRDefault="006C14DB" w:rsidP="00AE24F3">
      <w:pPr>
        <w:pStyle w:val="a0"/>
        <w:widowControl/>
        <w:numPr>
          <w:ilvl w:val="1"/>
          <w:numId w:val="8"/>
        </w:numPr>
        <w:spacing w:after="0"/>
        <w:ind w:left="0" w:firstLine="567"/>
        <w:jc w:val="both"/>
        <w:rPr>
          <w:rFonts w:cs="Tahoma"/>
          <w:sz w:val="28"/>
          <w:szCs w:val="28"/>
        </w:rPr>
      </w:pPr>
      <w:r w:rsidRPr="00546C81">
        <w:rPr>
          <w:rFonts w:cs="Tahoma"/>
          <w:sz w:val="28"/>
          <w:szCs w:val="28"/>
        </w:rPr>
        <w:t>На основе наполнения полей необязательного авторитетного контроля, в которых отсутствует связь с АЗ,  в БД АЗ СЭК будут построены прототипы АЗ, которые затем могут быть вовлечены в интеллектуально проводимый авторитетный контроль.</w:t>
      </w:r>
    </w:p>
    <w:p w:rsidR="006C14DB" w:rsidRPr="00546C81" w:rsidRDefault="006C14DB" w:rsidP="006C14DB">
      <w:pPr>
        <w:pStyle w:val="a0"/>
        <w:ind w:left="1011" w:hanging="521"/>
        <w:jc w:val="both"/>
        <w:rPr>
          <w:rFonts w:cs="Tahoma"/>
          <w:sz w:val="28"/>
          <w:szCs w:val="28"/>
        </w:rPr>
      </w:pPr>
    </w:p>
    <w:p w:rsidR="006C14DB" w:rsidRPr="00892E0D" w:rsidRDefault="006C14DB" w:rsidP="00892E0D">
      <w:pPr>
        <w:pStyle w:val="1"/>
        <w:ind w:left="1298" w:hanging="357"/>
        <w:rPr>
          <w:szCs w:val="28"/>
        </w:rPr>
      </w:pPr>
      <w:bookmarkStart w:id="4" w:name="_Toc523813930"/>
      <w:r w:rsidRPr="00892E0D">
        <w:rPr>
          <w:szCs w:val="28"/>
        </w:rPr>
        <w:t>Работа с прототипами АЗ в БД АЗ СЭК</w:t>
      </w:r>
      <w:bookmarkEnd w:id="4"/>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 xml:space="preserve">На основе заполнения полей необязательного авторитетного контроля, сформированных с клавиатуры, в БД АЗ СЭК появляется программно созданная неполная авторитетная запись, </w:t>
      </w:r>
      <w:r w:rsidR="000F7463">
        <w:rPr>
          <w:rFonts w:cs="Tahoma"/>
          <w:sz w:val="28"/>
          <w:szCs w:val="28"/>
        </w:rPr>
        <w:t>точка доступа</w:t>
      </w:r>
      <w:r w:rsidRPr="00546C81">
        <w:rPr>
          <w:rFonts w:cs="Tahoma"/>
          <w:sz w:val="28"/>
          <w:szCs w:val="28"/>
        </w:rPr>
        <w:t xml:space="preserve"> которой имеет статус «предварительно</w:t>
      </w:r>
      <w:r w:rsidR="000F7463">
        <w:rPr>
          <w:rFonts w:cs="Tahoma"/>
          <w:sz w:val="28"/>
          <w:szCs w:val="28"/>
        </w:rPr>
        <w:t>й</w:t>
      </w:r>
      <w:r w:rsidRPr="00546C81">
        <w:rPr>
          <w:rFonts w:cs="Tahoma"/>
          <w:sz w:val="28"/>
          <w:szCs w:val="28"/>
        </w:rPr>
        <w:t>»</w:t>
      </w:r>
      <w:r w:rsidR="000C4BA2">
        <w:rPr>
          <w:rFonts w:cs="Tahoma"/>
          <w:sz w:val="28"/>
          <w:szCs w:val="28"/>
        </w:rPr>
        <w:t xml:space="preserve"> (</w:t>
      </w:r>
      <w:r w:rsidR="003D58DF">
        <w:rPr>
          <w:rFonts w:cs="Tahoma"/>
          <w:sz w:val="28"/>
          <w:szCs w:val="28"/>
        </w:rPr>
        <w:t xml:space="preserve">в </w:t>
      </w:r>
      <w:r w:rsidR="000C4BA2">
        <w:rPr>
          <w:rFonts w:cs="Tahoma"/>
          <w:sz w:val="28"/>
          <w:szCs w:val="28"/>
        </w:rPr>
        <w:t xml:space="preserve">поз. 8 поля 100 </w:t>
      </w:r>
      <w:r w:rsidR="003D58DF">
        <w:rPr>
          <w:rFonts w:cs="Tahoma"/>
          <w:sz w:val="28"/>
          <w:szCs w:val="28"/>
        </w:rPr>
        <w:t xml:space="preserve">код </w:t>
      </w:r>
      <w:r w:rsidR="000C4BA2">
        <w:rPr>
          <w:rFonts w:cs="Tahoma"/>
          <w:sz w:val="28"/>
          <w:szCs w:val="28"/>
        </w:rPr>
        <w:t>«</w:t>
      </w:r>
      <w:r w:rsidR="000C4BA2">
        <w:rPr>
          <w:rFonts w:cs="Tahoma"/>
          <w:sz w:val="28"/>
          <w:szCs w:val="28"/>
          <w:lang w:val="en-US"/>
        </w:rPr>
        <w:t>c</w:t>
      </w:r>
      <w:r w:rsidR="000C4BA2">
        <w:rPr>
          <w:rFonts w:cs="Tahoma"/>
          <w:sz w:val="28"/>
          <w:szCs w:val="28"/>
        </w:rPr>
        <w:t>»)</w:t>
      </w:r>
      <w:r w:rsidRPr="00546C81">
        <w:rPr>
          <w:rFonts w:cs="Tahoma"/>
          <w:sz w:val="28"/>
          <w:szCs w:val="28"/>
        </w:rPr>
        <w:t xml:space="preserve">. В позиции 19 маркера этой записи </w:t>
      </w:r>
      <w:r w:rsidR="00FC729E">
        <w:rPr>
          <w:rFonts w:cs="Tahoma"/>
          <w:sz w:val="28"/>
          <w:szCs w:val="28"/>
        </w:rPr>
        <w:t xml:space="preserve">программно </w:t>
      </w:r>
      <w:r w:rsidRPr="00546C81">
        <w:rPr>
          <w:rFonts w:cs="Tahoma"/>
          <w:sz w:val="28"/>
          <w:szCs w:val="28"/>
        </w:rPr>
        <w:t xml:space="preserve">проставляется латинский символ «p». В списке </w:t>
      </w:r>
      <w:r w:rsidR="00CF0CF1">
        <w:rPr>
          <w:rFonts w:cs="Tahoma"/>
          <w:sz w:val="28"/>
          <w:szCs w:val="28"/>
        </w:rPr>
        <w:t>найденных записей в</w:t>
      </w:r>
      <w:r w:rsidRPr="00546C81">
        <w:rPr>
          <w:rFonts w:cs="Tahoma"/>
          <w:sz w:val="28"/>
          <w:szCs w:val="28"/>
        </w:rPr>
        <w:t xml:space="preserve"> БД АЗ СЭК кнопка «MARC» рядом с запис</w:t>
      </w:r>
      <w:r w:rsidR="00FC729E">
        <w:rPr>
          <w:rFonts w:cs="Tahoma"/>
          <w:sz w:val="28"/>
          <w:szCs w:val="28"/>
        </w:rPr>
        <w:t>ью</w:t>
      </w:r>
      <w:r w:rsidRPr="00546C81">
        <w:rPr>
          <w:rFonts w:cs="Tahoma"/>
          <w:sz w:val="28"/>
          <w:szCs w:val="28"/>
        </w:rPr>
        <w:t>-прототип</w:t>
      </w:r>
      <w:r w:rsidR="00FC729E">
        <w:rPr>
          <w:rFonts w:cs="Tahoma"/>
          <w:sz w:val="28"/>
          <w:szCs w:val="28"/>
        </w:rPr>
        <w:t>ом</w:t>
      </w:r>
      <w:r w:rsidR="00CF0CF1">
        <w:rPr>
          <w:rFonts w:cs="Tahoma"/>
          <w:sz w:val="28"/>
          <w:szCs w:val="28"/>
        </w:rPr>
        <w:t xml:space="preserve"> </w:t>
      </w:r>
      <w:r w:rsidRPr="00546C81">
        <w:rPr>
          <w:rFonts w:cs="Tahoma"/>
          <w:sz w:val="28"/>
          <w:szCs w:val="28"/>
        </w:rPr>
        <w:t>отлича</w:t>
      </w:r>
      <w:r w:rsidR="00CF0CF1">
        <w:rPr>
          <w:rFonts w:cs="Tahoma"/>
          <w:sz w:val="28"/>
          <w:szCs w:val="28"/>
        </w:rPr>
        <w:t>ется</w:t>
      </w:r>
      <w:r w:rsidRPr="00546C81">
        <w:rPr>
          <w:rFonts w:cs="Tahoma"/>
          <w:sz w:val="28"/>
          <w:szCs w:val="28"/>
        </w:rPr>
        <w:t xml:space="preserve"> </w:t>
      </w:r>
      <w:r w:rsidR="00FC729E">
        <w:rPr>
          <w:rFonts w:cs="Tahoma"/>
          <w:sz w:val="28"/>
          <w:szCs w:val="28"/>
        </w:rPr>
        <w:t xml:space="preserve">цветом </w:t>
      </w:r>
      <w:r w:rsidRPr="00546C81">
        <w:rPr>
          <w:rFonts w:cs="Tahoma"/>
          <w:sz w:val="28"/>
          <w:szCs w:val="28"/>
        </w:rPr>
        <w:t xml:space="preserve">от заголовков авторитетных записей, построенных интеллектуально, включая </w:t>
      </w:r>
      <w:r w:rsidR="000F7463">
        <w:rPr>
          <w:rFonts w:cs="Tahoma"/>
          <w:sz w:val="28"/>
          <w:szCs w:val="28"/>
        </w:rPr>
        <w:t>АЗ со статусом точки доступа «</w:t>
      </w:r>
      <w:r w:rsidRPr="00546C81">
        <w:rPr>
          <w:rFonts w:cs="Tahoma"/>
          <w:sz w:val="28"/>
          <w:szCs w:val="28"/>
        </w:rPr>
        <w:t>предварительн</w:t>
      </w:r>
      <w:r w:rsidR="000F7463">
        <w:rPr>
          <w:rFonts w:cs="Tahoma"/>
          <w:sz w:val="28"/>
          <w:szCs w:val="28"/>
        </w:rPr>
        <w:t>ая»</w:t>
      </w:r>
      <w:r w:rsidRPr="00546C81">
        <w:rPr>
          <w:rFonts w:cs="Tahoma"/>
          <w:sz w:val="28"/>
          <w:szCs w:val="28"/>
        </w:rPr>
        <w:t>, что позвол</w:t>
      </w:r>
      <w:r w:rsidR="00CF0CF1">
        <w:rPr>
          <w:rFonts w:cs="Tahoma"/>
          <w:sz w:val="28"/>
          <w:szCs w:val="28"/>
        </w:rPr>
        <w:t>яет</w:t>
      </w:r>
      <w:r w:rsidRPr="00546C81">
        <w:rPr>
          <w:rFonts w:cs="Tahoma"/>
          <w:sz w:val="28"/>
          <w:szCs w:val="28"/>
        </w:rPr>
        <w:t xml:space="preserve"> каталогизаторам отличать </w:t>
      </w:r>
      <w:r w:rsidR="00FC729E">
        <w:rPr>
          <w:rFonts w:cs="Tahoma"/>
          <w:sz w:val="28"/>
          <w:szCs w:val="28"/>
        </w:rPr>
        <w:t>записи-</w:t>
      </w:r>
      <w:r w:rsidRPr="00546C81">
        <w:rPr>
          <w:rFonts w:cs="Tahoma"/>
          <w:sz w:val="28"/>
          <w:szCs w:val="28"/>
        </w:rPr>
        <w:t>прототипы, не раскрывая запись.</w:t>
      </w:r>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 xml:space="preserve">Если в БД АЗ СЭК для описываемого объекта отсутствует авторитетная запись, но имеется единственный прототип, он может использоваться в каталогизации точно так же, как и авторитетная запись, при условии, что заголовок прототипа обозначает тот же самый объект. Если анализ самого заголовка сделать правильный вывод не позволяет, с большей долей вероятности это можно определить, обратившись к соответствующей БЗ СЭК. </w:t>
      </w:r>
      <w:r w:rsidR="00334B78">
        <w:rPr>
          <w:rFonts w:cs="Tahoma"/>
          <w:sz w:val="28"/>
          <w:szCs w:val="28"/>
        </w:rPr>
        <w:t>Точка доступа</w:t>
      </w:r>
      <w:r w:rsidRPr="00546C81">
        <w:rPr>
          <w:rFonts w:cs="Tahoma"/>
          <w:sz w:val="28"/>
          <w:szCs w:val="28"/>
        </w:rPr>
        <w:t xml:space="preserve"> единственного прототипа может содержать ошибку. В таком случае желательно эту запись-прототип исправить, убрать пометку прототипа из маркера и загрузить как авторитетную запись, сохранив ее идентификатор, в БД АЗ СЭК. </w:t>
      </w:r>
      <w:r w:rsidRPr="00892E0D">
        <w:rPr>
          <w:rFonts w:cs="Tahoma"/>
          <w:sz w:val="28"/>
          <w:szCs w:val="28"/>
        </w:rPr>
        <w:t>Может оказаться, что требуем</w:t>
      </w:r>
      <w:r w:rsidR="00334B78">
        <w:rPr>
          <w:rFonts w:cs="Tahoma"/>
          <w:sz w:val="28"/>
          <w:szCs w:val="28"/>
        </w:rPr>
        <w:t>ая точка доступа</w:t>
      </w:r>
      <w:r w:rsidRPr="00892E0D">
        <w:rPr>
          <w:rFonts w:cs="Tahoma"/>
          <w:sz w:val="28"/>
          <w:szCs w:val="28"/>
        </w:rPr>
        <w:t xml:space="preserve"> имеется среди записей-прототипов, но тип объекта (энтитета) неверный, а значит </w:t>
      </w:r>
      <w:r w:rsidR="0018356B">
        <w:rPr>
          <w:rFonts w:cs="Tahoma"/>
          <w:sz w:val="28"/>
          <w:szCs w:val="28"/>
        </w:rPr>
        <w:t>–</w:t>
      </w:r>
      <w:r w:rsidRPr="00892E0D">
        <w:rPr>
          <w:rFonts w:cs="Tahoma"/>
          <w:sz w:val="28"/>
          <w:szCs w:val="28"/>
        </w:rPr>
        <w:t xml:space="preserve"> неверна и структура записи. В этом случае необходимо изменить отнесенность заголовка к энтитету. Для этого следует внести исправления в позицию 9 маркера записи, указав правильный код энтитета, удалить из записи-прототипа поля или подполя, не соответствующие требуемому энтитету, а затем вызвать на экран макет ввода авторитетной записи, соответствующий этому энтитету. В новом макете необходимо заполнить все поля в соответствии с имеющимися данными.</w:t>
      </w:r>
      <w:r w:rsidRPr="00546C81">
        <w:rPr>
          <w:rFonts w:cs="Tahoma"/>
          <w:sz w:val="28"/>
          <w:szCs w:val="28"/>
        </w:rPr>
        <w:t xml:space="preserve"> Корректировку записи-прототипа и создания на ее основе авторитетной записи, пусть и неполной, должны проводить сотрудники службы </w:t>
      </w:r>
      <w:r w:rsidR="00163EEE">
        <w:rPr>
          <w:rFonts w:cs="Tahoma"/>
          <w:sz w:val="28"/>
          <w:szCs w:val="28"/>
        </w:rPr>
        <w:t>ведения</w:t>
      </w:r>
      <w:r w:rsidRPr="00546C81">
        <w:rPr>
          <w:rFonts w:cs="Tahoma"/>
          <w:sz w:val="28"/>
          <w:szCs w:val="28"/>
        </w:rPr>
        <w:t xml:space="preserve"> БД АЗ той библиотеки, каталогизатор которой предполагает использовать эту запись в каталогизации. В модифицированной записи из позиции 19 маркера должен быть убран символ «p», в запись должно быть внесено поле 801 </w:t>
      </w:r>
      <w:r w:rsidR="00A72684">
        <w:rPr>
          <w:rFonts w:cs="Tahoma"/>
          <w:sz w:val="28"/>
          <w:szCs w:val="28"/>
        </w:rPr>
        <w:t>со вторым индикатором «</w:t>
      </w:r>
      <w:r w:rsidRPr="00546C81">
        <w:rPr>
          <w:rFonts w:cs="Tahoma"/>
          <w:sz w:val="28"/>
          <w:szCs w:val="28"/>
        </w:rPr>
        <w:t>2</w:t>
      </w:r>
      <w:r w:rsidR="00A72684">
        <w:rPr>
          <w:rFonts w:cs="Tahoma"/>
          <w:sz w:val="28"/>
          <w:szCs w:val="28"/>
        </w:rPr>
        <w:t>»</w:t>
      </w:r>
      <w:r w:rsidRPr="00546C81">
        <w:rPr>
          <w:rFonts w:cs="Tahoma"/>
          <w:sz w:val="28"/>
          <w:szCs w:val="28"/>
        </w:rPr>
        <w:t>, а также поле 999</w:t>
      </w:r>
      <w:r w:rsidR="00A25639">
        <w:rPr>
          <w:rFonts w:cs="Tahoma"/>
          <w:sz w:val="28"/>
          <w:szCs w:val="28"/>
        </w:rPr>
        <w:t xml:space="preserve"> </w:t>
      </w:r>
      <w:r w:rsidR="00A72684">
        <w:rPr>
          <w:rFonts w:cs="Tahoma"/>
          <w:sz w:val="28"/>
          <w:szCs w:val="28"/>
        </w:rPr>
        <w:t>с подполями 999</w:t>
      </w:r>
      <w:r w:rsidRPr="00546C81">
        <w:rPr>
          <w:rFonts w:cs="Tahoma"/>
          <w:sz w:val="28"/>
          <w:szCs w:val="28"/>
        </w:rPr>
        <w:t xml:space="preserve">$g$t. </w:t>
      </w:r>
      <w:r w:rsidR="00A25639">
        <w:rPr>
          <w:rFonts w:cs="Tahoma"/>
          <w:sz w:val="28"/>
          <w:szCs w:val="28"/>
        </w:rPr>
        <w:t>По возможности присвоить точке доступа статус «установленная»</w:t>
      </w:r>
      <w:r w:rsidR="0049316D">
        <w:rPr>
          <w:rFonts w:cs="Tahoma"/>
          <w:sz w:val="28"/>
          <w:szCs w:val="28"/>
        </w:rPr>
        <w:t xml:space="preserve"> (поз. 8 поля 100)</w:t>
      </w:r>
      <w:r w:rsidRPr="00546C81">
        <w:rPr>
          <w:rFonts w:cs="Tahoma"/>
          <w:sz w:val="28"/>
          <w:szCs w:val="28"/>
        </w:rPr>
        <w:t xml:space="preserve">. Наличие поля 801 </w:t>
      </w:r>
      <w:r w:rsidR="0049316D">
        <w:rPr>
          <w:rFonts w:cs="Tahoma"/>
          <w:sz w:val="28"/>
          <w:szCs w:val="28"/>
        </w:rPr>
        <w:t>со вторым индикатором «</w:t>
      </w:r>
      <w:r w:rsidRPr="00546C81">
        <w:rPr>
          <w:rFonts w:cs="Tahoma"/>
          <w:sz w:val="28"/>
          <w:szCs w:val="28"/>
        </w:rPr>
        <w:t>2</w:t>
      </w:r>
      <w:r w:rsidR="0049316D">
        <w:rPr>
          <w:rFonts w:cs="Tahoma"/>
          <w:sz w:val="28"/>
          <w:szCs w:val="28"/>
        </w:rPr>
        <w:t>»</w:t>
      </w:r>
      <w:r w:rsidRPr="00546C81">
        <w:rPr>
          <w:rFonts w:cs="Tahoma"/>
          <w:sz w:val="28"/>
          <w:szCs w:val="28"/>
        </w:rPr>
        <w:t xml:space="preserve"> позволит библиотекам, </w:t>
      </w:r>
      <w:r w:rsidRPr="00546C81">
        <w:rPr>
          <w:rFonts w:cs="Tahoma"/>
          <w:sz w:val="28"/>
          <w:szCs w:val="28"/>
        </w:rPr>
        <w:lastRenderedPageBreak/>
        <w:t>применяющим пакетный режим синхронизации, отобрать эту запись в ближайшем сеансе синхронизации локальной БД АЗ и БД АЗ СЭК.</w:t>
      </w:r>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 xml:space="preserve">Если в БД АЗ СЭК имеется несколько прототипов на описываемый объект и заполняется </w:t>
      </w:r>
      <w:r w:rsidRPr="009761B0">
        <w:rPr>
          <w:rFonts w:cs="Tahoma"/>
          <w:sz w:val="28"/>
          <w:szCs w:val="28"/>
        </w:rPr>
        <w:t>поле обязательного авторитетного контроля</w:t>
      </w:r>
      <w:r w:rsidRPr="00546C81">
        <w:rPr>
          <w:rFonts w:cs="Tahoma"/>
          <w:sz w:val="28"/>
          <w:szCs w:val="28"/>
        </w:rPr>
        <w:t>, необходимо выбрать прототип с правильно составленным заголовком и, с привлечением службы  ведения  БД АЗ, перевести данную запись-прототип в разряд авторитетных записей так, как описано в п. 4.2. При этом в позиции 19 маркера символ «</w:t>
      </w:r>
      <w:r w:rsidRPr="009761B0">
        <w:rPr>
          <w:rFonts w:cs="Tahoma"/>
          <w:sz w:val="28"/>
          <w:szCs w:val="28"/>
        </w:rPr>
        <w:t>p</w:t>
      </w:r>
      <w:r w:rsidRPr="00546C81">
        <w:rPr>
          <w:rFonts w:cs="Tahoma"/>
          <w:sz w:val="28"/>
          <w:szCs w:val="28"/>
        </w:rPr>
        <w:t>» меняется на «</w:t>
      </w:r>
      <w:r w:rsidRPr="009761B0">
        <w:rPr>
          <w:rFonts w:cs="Tahoma"/>
          <w:sz w:val="28"/>
          <w:szCs w:val="28"/>
        </w:rPr>
        <w:t>r</w:t>
      </w:r>
      <w:r w:rsidRPr="00546C81">
        <w:rPr>
          <w:rFonts w:cs="Tahoma"/>
          <w:sz w:val="28"/>
          <w:szCs w:val="28"/>
        </w:rPr>
        <w:t>». Это будет означать, что к данной авторитетной записи уже в БД АЗ СЭК необходимо вернуться, поскольку для представленного в ней объекта в БД АЗ СЭК имеются записи-прототипы. При наличии такой пометки работу по упорядочению прототипов в БД АЗ СЭК можно проводить с разрывом во времени силами других сотрудников. Если же работа с остальными прототипами в БД АЗ СЭК проводится сразу же после создания новой АЗ на основе одного из прототипов, то пометку «</w:t>
      </w:r>
      <w:r w:rsidRPr="009761B0">
        <w:rPr>
          <w:rFonts w:cs="Tahoma"/>
          <w:sz w:val="28"/>
          <w:szCs w:val="28"/>
        </w:rPr>
        <w:t>r</w:t>
      </w:r>
      <w:r w:rsidRPr="00546C81">
        <w:rPr>
          <w:rFonts w:cs="Tahoma"/>
          <w:sz w:val="28"/>
          <w:szCs w:val="28"/>
        </w:rPr>
        <w:t>» в позицию 19 маркера вносить не нужно.</w:t>
      </w:r>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Если среди нескольких прототипов в БД АЗ СЭК нет ни одного заголовка, отражающего интересующий каталогизатора объект, то следует создать новую авторитетную запись, пометить ее символом «</w:t>
      </w:r>
      <w:r w:rsidRPr="0092436D">
        <w:rPr>
          <w:rFonts w:cs="Tahoma"/>
          <w:sz w:val="28"/>
          <w:szCs w:val="28"/>
        </w:rPr>
        <w:t>r</w:t>
      </w:r>
      <w:r w:rsidRPr="00546C81">
        <w:rPr>
          <w:rFonts w:cs="Tahoma"/>
          <w:sz w:val="28"/>
          <w:szCs w:val="28"/>
        </w:rPr>
        <w:t>» в позиции 19 маркера, в поле 830 этой записи указать, что все имеющиеся прототипы отражают другие объекты.</w:t>
      </w:r>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Если существует несколько прототипов, отражающих нужный объект, то надо выбрать из них тот, с которым связано наибольшее количество БЗ, исправить заголовок и дополнить, по возможности, запись, пометить ее в маркере символом «</w:t>
      </w:r>
      <w:r w:rsidRPr="0087176D">
        <w:rPr>
          <w:rFonts w:cs="Tahoma"/>
          <w:sz w:val="28"/>
          <w:szCs w:val="28"/>
        </w:rPr>
        <w:t>r</w:t>
      </w:r>
      <w:r w:rsidRPr="00546C81">
        <w:rPr>
          <w:rFonts w:cs="Tahoma"/>
          <w:sz w:val="28"/>
          <w:szCs w:val="28"/>
        </w:rPr>
        <w:t>» и продолжить с помощью этой записи каталогизацию в дальнейшем.</w:t>
      </w:r>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 xml:space="preserve">При заполнении </w:t>
      </w:r>
      <w:r w:rsidRPr="006D23C2">
        <w:rPr>
          <w:rFonts w:cs="Tahoma"/>
          <w:sz w:val="28"/>
          <w:szCs w:val="28"/>
        </w:rPr>
        <w:t>поля необязательного авторитетного контроля</w:t>
      </w:r>
      <w:r w:rsidRPr="00546C81">
        <w:rPr>
          <w:rFonts w:cs="Tahoma"/>
          <w:sz w:val="28"/>
          <w:szCs w:val="28"/>
        </w:rPr>
        <w:t xml:space="preserve"> и в случае отсутствия в БД АЗ СЭК нужной АЗ или записи-прототипа с прави</w:t>
      </w:r>
      <w:r w:rsidR="00F51860">
        <w:rPr>
          <w:rFonts w:cs="Tahoma"/>
          <w:sz w:val="28"/>
          <w:szCs w:val="28"/>
        </w:rPr>
        <w:t>льно составленной точкой доступа</w:t>
      </w:r>
      <w:r w:rsidRPr="00546C81">
        <w:rPr>
          <w:rFonts w:cs="Tahoma"/>
          <w:sz w:val="28"/>
          <w:szCs w:val="28"/>
        </w:rPr>
        <w:t xml:space="preserve"> (хотя </w:t>
      </w:r>
      <w:r w:rsidR="00F51860">
        <w:rPr>
          <w:rFonts w:cs="Tahoma"/>
          <w:sz w:val="28"/>
          <w:szCs w:val="28"/>
        </w:rPr>
        <w:t>может иметься один или несколько некорректных</w:t>
      </w:r>
      <w:r w:rsidRPr="00546C81">
        <w:rPr>
          <w:rFonts w:cs="Tahoma"/>
          <w:sz w:val="28"/>
          <w:szCs w:val="28"/>
        </w:rPr>
        <w:t xml:space="preserve"> прототипов) каталогизатор может с клавиатуры внести в поисковое поле БЗ заголовок с соблюдением правил и создать таким образом новый прототип, но уже с правильн</w:t>
      </w:r>
      <w:r w:rsidR="00F51860">
        <w:rPr>
          <w:rFonts w:cs="Tahoma"/>
          <w:sz w:val="28"/>
          <w:szCs w:val="28"/>
        </w:rPr>
        <w:t>ой точкой доступа</w:t>
      </w:r>
      <w:r w:rsidRPr="00546C81">
        <w:rPr>
          <w:rFonts w:cs="Tahoma"/>
          <w:sz w:val="28"/>
          <w:szCs w:val="28"/>
        </w:rPr>
        <w:t>.</w:t>
      </w:r>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Работа по упорядочению состава БД АЗ СЭК, а именно по удалению прототипов, должна проводиться следующим образом. Отбираются АЗ, помеченные символом «</w:t>
      </w:r>
      <w:r w:rsidRPr="00FB215D">
        <w:rPr>
          <w:rFonts w:cs="Tahoma"/>
          <w:sz w:val="28"/>
          <w:szCs w:val="28"/>
        </w:rPr>
        <w:t>r</w:t>
      </w:r>
      <w:r w:rsidRPr="00546C81">
        <w:rPr>
          <w:rFonts w:cs="Tahoma"/>
          <w:sz w:val="28"/>
          <w:szCs w:val="28"/>
        </w:rPr>
        <w:t xml:space="preserve">», за определенный период времени (учитывается время модификации записи, указанное в поле 005). К каждой отобранной записи отыскиваются прототипы либо визуально, либо по характерным словам заголовка (что чаще применимо к наименованиям коллективов). Определяется, действительно ли отобранные прототипы обозначают тот же самый объект, что и АЗ. Все </w:t>
      </w:r>
      <w:r w:rsidR="004802B7">
        <w:rPr>
          <w:rFonts w:cs="Tahoma"/>
          <w:sz w:val="28"/>
          <w:szCs w:val="28"/>
        </w:rPr>
        <w:t>точки доступа</w:t>
      </w:r>
      <w:r w:rsidRPr="00546C81">
        <w:rPr>
          <w:rFonts w:cs="Tahoma"/>
          <w:sz w:val="28"/>
          <w:szCs w:val="28"/>
        </w:rPr>
        <w:t xml:space="preserve"> из записей-прототипов, определенные как эквивалентные, переводятся в разряд вариантных </w:t>
      </w:r>
      <w:r w:rsidR="004802B7">
        <w:rPr>
          <w:rFonts w:cs="Tahoma"/>
          <w:sz w:val="28"/>
          <w:szCs w:val="28"/>
        </w:rPr>
        <w:t>точек доступа</w:t>
      </w:r>
      <w:r w:rsidRPr="00546C81">
        <w:rPr>
          <w:rFonts w:cs="Tahoma"/>
          <w:sz w:val="28"/>
          <w:szCs w:val="28"/>
        </w:rPr>
        <w:t xml:space="preserve"> в поле блока 4ХХ авторитетной записи, помеченной в маркере символом «</w:t>
      </w:r>
      <w:r w:rsidRPr="00FB215D">
        <w:rPr>
          <w:rFonts w:cs="Tahoma"/>
          <w:sz w:val="28"/>
          <w:szCs w:val="28"/>
        </w:rPr>
        <w:t>r</w:t>
      </w:r>
      <w:r w:rsidRPr="00546C81">
        <w:rPr>
          <w:rFonts w:cs="Tahoma"/>
          <w:sz w:val="28"/>
          <w:szCs w:val="28"/>
        </w:rPr>
        <w:t>». При этом в соответствующих БЗ СЭК ссылки с прототипов автоматически меняются на АЗ, а записи-прототипы приобретают статус удаляемых  (в них появляется  символ «</w:t>
      </w:r>
      <w:r w:rsidRPr="00FB215D">
        <w:rPr>
          <w:rFonts w:cs="Tahoma"/>
          <w:sz w:val="28"/>
          <w:szCs w:val="28"/>
        </w:rPr>
        <w:t>d</w:t>
      </w:r>
      <w:r w:rsidRPr="00546C81">
        <w:rPr>
          <w:rFonts w:cs="Tahoma"/>
          <w:sz w:val="28"/>
          <w:szCs w:val="28"/>
        </w:rPr>
        <w:t xml:space="preserve">» в позиции 5 маркера). В удаляемых записях-прототипах автоматически формируется поле 835, в котором в подполе $b приводится заголовок АЗ, заменяющий заголовок прототипа, а в подполе $9 – идентификатор этой АЗ. </w:t>
      </w:r>
      <w:r w:rsidRPr="00892E0D">
        <w:rPr>
          <w:rFonts w:cs="Tahoma"/>
          <w:sz w:val="28"/>
          <w:szCs w:val="28"/>
        </w:rPr>
        <w:t xml:space="preserve">Подробно эта процедура описана в «Инструкции по формированию и редактированию авторитетных записей в программе </w:t>
      </w:r>
      <w:r w:rsidRPr="00FB215D">
        <w:rPr>
          <w:rFonts w:cs="Tahoma"/>
          <w:sz w:val="28"/>
          <w:szCs w:val="28"/>
        </w:rPr>
        <w:t>MARCEDIT</w:t>
      </w:r>
      <w:r w:rsidRPr="00892E0D">
        <w:rPr>
          <w:rFonts w:cs="Tahoma"/>
          <w:sz w:val="28"/>
          <w:szCs w:val="28"/>
        </w:rPr>
        <w:t>». Обработка</w:t>
      </w:r>
      <w:r w:rsidRPr="00546C81">
        <w:rPr>
          <w:rFonts w:cs="Tahoma"/>
          <w:sz w:val="28"/>
          <w:szCs w:val="28"/>
        </w:rPr>
        <w:t xml:space="preserve"> в локальных АБИС записей-прототипов, получивших статус удаляемых, позволит дополнить локальную БД АЗ нужной АЗ и переадресовать на нее </w:t>
      </w:r>
      <w:r w:rsidRPr="00546C81">
        <w:rPr>
          <w:rFonts w:cs="Tahoma"/>
          <w:sz w:val="28"/>
          <w:szCs w:val="28"/>
        </w:rPr>
        <w:lastRenderedPageBreak/>
        <w:t>ссылки с прототипа в поисковых полях БЗ локального ЭК. После перемещения заголовков записей-прототипов в поля блока 4ХХ обрабатываемой АЗ символ «</w:t>
      </w:r>
      <w:r w:rsidRPr="00FB215D">
        <w:rPr>
          <w:rFonts w:cs="Tahoma"/>
          <w:sz w:val="28"/>
          <w:szCs w:val="28"/>
        </w:rPr>
        <w:t>r</w:t>
      </w:r>
      <w:r w:rsidRPr="00546C81">
        <w:rPr>
          <w:rFonts w:cs="Tahoma"/>
          <w:sz w:val="28"/>
          <w:szCs w:val="28"/>
        </w:rPr>
        <w:t>» из позиции 19 маркера этой АЗ убирается как в БД АЗ СЭК, так и в национальной БД АЗ.</w:t>
      </w:r>
    </w:p>
    <w:p w:rsidR="006C14DB" w:rsidRPr="00546C81" w:rsidRDefault="004802B7" w:rsidP="004802B7">
      <w:pPr>
        <w:widowControl/>
        <w:tabs>
          <w:tab w:val="left" w:pos="2068"/>
        </w:tabs>
        <w:ind w:firstLine="1134"/>
        <w:jc w:val="both"/>
        <w:rPr>
          <w:rFonts w:cs="Tahoma"/>
          <w:sz w:val="28"/>
          <w:szCs w:val="28"/>
        </w:rPr>
      </w:pPr>
      <w:r>
        <w:rPr>
          <w:rFonts w:cs="Tahoma"/>
          <w:sz w:val="28"/>
          <w:szCs w:val="28"/>
        </w:rPr>
        <w:t>Точки доступа</w:t>
      </w:r>
      <w:r w:rsidR="006C14DB" w:rsidRPr="00546C81">
        <w:rPr>
          <w:rFonts w:cs="Tahoma"/>
          <w:sz w:val="28"/>
          <w:szCs w:val="28"/>
        </w:rPr>
        <w:t xml:space="preserve"> записей-прототипов, перемещаемые как вариантные в поля блока 4ХХ АЗ и признаваемые ошибочными по форме, </w:t>
      </w:r>
      <w:r w:rsidR="00A8502A">
        <w:rPr>
          <w:rFonts w:cs="Tahoma"/>
          <w:sz w:val="28"/>
          <w:szCs w:val="28"/>
        </w:rPr>
        <w:t xml:space="preserve">могут быть помечены в </w:t>
      </w:r>
      <w:r w:rsidR="006C14DB" w:rsidRPr="00546C81">
        <w:rPr>
          <w:rFonts w:cs="Tahoma"/>
          <w:sz w:val="28"/>
          <w:szCs w:val="28"/>
        </w:rPr>
        <w:t>подполе $5 определенным символом (</w:t>
      </w:r>
      <w:r w:rsidR="00A8502A">
        <w:rPr>
          <w:rFonts w:cs="Tahoma"/>
          <w:sz w:val="28"/>
          <w:szCs w:val="28"/>
        </w:rPr>
        <w:t>например,</w:t>
      </w:r>
      <w:r w:rsidR="006C14DB" w:rsidRPr="00546C81">
        <w:rPr>
          <w:rFonts w:cs="Tahoma"/>
          <w:sz w:val="28"/>
          <w:szCs w:val="28"/>
        </w:rPr>
        <w:t xml:space="preserve"> символ</w:t>
      </w:r>
      <w:r w:rsidR="00A8502A">
        <w:rPr>
          <w:rFonts w:cs="Tahoma"/>
          <w:sz w:val="28"/>
          <w:szCs w:val="28"/>
        </w:rPr>
        <w:t>ом</w:t>
      </w:r>
      <w:r w:rsidR="006C14DB" w:rsidRPr="00546C81">
        <w:rPr>
          <w:rFonts w:cs="Tahoma"/>
          <w:sz w:val="28"/>
          <w:szCs w:val="28"/>
        </w:rPr>
        <w:t xml:space="preserve"> блокировки ссылки) </w:t>
      </w:r>
      <w:r w:rsidR="00A8502A">
        <w:rPr>
          <w:rFonts w:cs="Tahoma"/>
          <w:sz w:val="28"/>
          <w:szCs w:val="28"/>
        </w:rPr>
        <w:t xml:space="preserve">с целью последующего автоматического отбора и удаления их </w:t>
      </w:r>
      <w:r w:rsidR="000A7E6A">
        <w:rPr>
          <w:rFonts w:cs="Tahoma"/>
          <w:sz w:val="28"/>
          <w:szCs w:val="28"/>
        </w:rPr>
        <w:t>в определенном регл</w:t>
      </w:r>
      <w:r w:rsidR="000A7E6A" w:rsidRPr="00546C81">
        <w:rPr>
          <w:rFonts w:cs="Tahoma"/>
          <w:sz w:val="28"/>
          <w:szCs w:val="28"/>
        </w:rPr>
        <w:t>амент</w:t>
      </w:r>
      <w:r w:rsidR="000A7E6A">
        <w:rPr>
          <w:rFonts w:cs="Tahoma"/>
          <w:sz w:val="28"/>
          <w:szCs w:val="28"/>
        </w:rPr>
        <w:t xml:space="preserve">е </w:t>
      </w:r>
      <w:r w:rsidR="00A8502A">
        <w:rPr>
          <w:rFonts w:cs="Tahoma"/>
          <w:sz w:val="28"/>
          <w:szCs w:val="28"/>
        </w:rPr>
        <w:t xml:space="preserve">либо </w:t>
      </w:r>
      <w:r w:rsidR="009539E5">
        <w:rPr>
          <w:rFonts w:cs="Tahoma"/>
          <w:sz w:val="28"/>
          <w:szCs w:val="28"/>
        </w:rPr>
        <w:t xml:space="preserve">удаляться из АЗ сотрудником, проводившим </w:t>
      </w:r>
      <w:r w:rsidR="002B5423">
        <w:rPr>
          <w:rFonts w:cs="Tahoma"/>
          <w:sz w:val="28"/>
          <w:szCs w:val="28"/>
        </w:rPr>
        <w:t>работу по переводу их в</w:t>
      </w:r>
      <w:r w:rsidR="009539E5">
        <w:rPr>
          <w:rFonts w:cs="Tahoma"/>
          <w:sz w:val="28"/>
          <w:szCs w:val="28"/>
        </w:rPr>
        <w:t xml:space="preserve"> </w:t>
      </w:r>
      <w:r w:rsidR="000A7E6A">
        <w:rPr>
          <w:rFonts w:cs="Tahoma"/>
          <w:sz w:val="28"/>
          <w:szCs w:val="28"/>
        </w:rPr>
        <w:t>вариантные точки доступа</w:t>
      </w:r>
      <w:r w:rsidR="002B5423">
        <w:rPr>
          <w:rFonts w:cs="Tahoma"/>
          <w:sz w:val="28"/>
          <w:szCs w:val="28"/>
        </w:rPr>
        <w:t xml:space="preserve"> после данной процедуры</w:t>
      </w:r>
      <w:r w:rsidR="006C14DB" w:rsidRPr="00546C81">
        <w:rPr>
          <w:rFonts w:cs="Tahoma"/>
          <w:sz w:val="28"/>
          <w:szCs w:val="28"/>
        </w:rPr>
        <w:t>.</w:t>
      </w:r>
    </w:p>
    <w:p w:rsidR="006C14DB" w:rsidRPr="00546C81" w:rsidRDefault="006C14DB" w:rsidP="00AE24F3">
      <w:pPr>
        <w:pStyle w:val="a0"/>
        <w:widowControl/>
        <w:numPr>
          <w:ilvl w:val="1"/>
          <w:numId w:val="9"/>
        </w:numPr>
        <w:spacing w:after="0"/>
        <w:ind w:left="0" w:firstLine="567"/>
        <w:jc w:val="both"/>
        <w:rPr>
          <w:rFonts w:cs="Tahoma"/>
          <w:sz w:val="28"/>
          <w:szCs w:val="28"/>
        </w:rPr>
      </w:pPr>
      <w:r w:rsidRPr="00546C81">
        <w:rPr>
          <w:rFonts w:cs="Tahoma"/>
          <w:sz w:val="28"/>
          <w:szCs w:val="28"/>
        </w:rPr>
        <w:t xml:space="preserve">После завершения работы по преобразованию </w:t>
      </w:r>
      <w:r w:rsidR="00823070">
        <w:rPr>
          <w:rFonts w:cs="Tahoma"/>
          <w:sz w:val="28"/>
          <w:szCs w:val="28"/>
        </w:rPr>
        <w:t>точек доступа</w:t>
      </w:r>
      <w:r w:rsidRPr="00546C81">
        <w:rPr>
          <w:rFonts w:cs="Tahoma"/>
          <w:sz w:val="28"/>
          <w:szCs w:val="28"/>
        </w:rPr>
        <w:t xml:space="preserve"> записей-прототипов в вариантные </w:t>
      </w:r>
      <w:r w:rsidR="00823070">
        <w:rPr>
          <w:rFonts w:cs="Tahoma"/>
          <w:sz w:val="28"/>
          <w:szCs w:val="28"/>
        </w:rPr>
        <w:t>точки доступа</w:t>
      </w:r>
      <w:r w:rsidRPr="00546C81">
        <w:rPr>
          <w:rFonts w:cs="Tahoma"/>
          <w:sz w:val="28"/>
          <w:szCs w:val="28"/>
        </w:rPr>
        <w:t xml:space="preserve"> удаляется символ «</w:t>
      </w:r>
      <w:r w:rsidRPr="00823070">
        <w:rPr>
          <w:rFonts w:cs="Tahoma"/>
          <w:sz w:val="28"/>
          <w:szCs w:val="28"/>
        </w:rPr>
        <w:t>r</w:t>
      </w:r>
      <w:r w:rsidRPr="00546C81">
        <w:rPr>
          <w:rFonts w:cs="Tahoma"/>
          <w:sz w:val="28"/>
          <w:szCs w:val="28"/>
        </w:rPr>
        <w:t>» в позиции 19 маркера в соответствующей АЗ.</w:t>
      </w:r>
    </w:p>
    <w:p w:rsidR="006C14DB" w:rsidRPr="00546C81" w:rsidRDefault="006C14DB" w:rsidP="006C14DB">
      <w:pPr>
        <w:tabs>
          <w:tab w:val="left" w:pos="2157"/>
        </w:tabs>
        <w:ind w:left="992" w:hanging="567"/>
        <w:jc w:val="both"/>
        <w:rPr>
          <w:rFonts w:cs="Tahoma"/>
          <w:sz w:val="28"/>
          <w:szCs w:val="28"/>
        </w:rPr>
      </w:pPr>
    </w:p>
    <w:p w:rsidR="006C14DB" w:rsidRPr="00546C81" w:rsidRDefault="006C14DB" w:rsidP="006C14DB">
      <w:pPr>
        <w:tabs>
          <w:tab w:val="left" w:pos="2157"/>
        </w:tabs>
        <w:ind w:left="992" w:hanging="567"/>
        <w:jc w:val="both"/>
        <w:rPr>
          <w:rFonts w:cs="Tahoma"/>
          <w:sz w:val="28"/>
          <w:szCs w:val="28"/>
        </w:rPr>
      </w:pPr>
    </w:p>
    <w:p w:rsidR="006C14DB" w:rsidRPr="00892E0D" w:rsidRDefault="006C14DB" w:rsidP="00924106">
      <w:pPr>
        <w:pStyle w:val="1"/>
        <w:ind w:left="1298" w:hanging="357"/>
        <w:rPr>
          <w:szCs w:val="28"/>
        </w:rPr>
      </w:pPr>
      <w:bookmarkStart w:id="5" w:name="_Toc523813931"/>
      <w:r w:rsidRPr="00892E0D">
        <w:rPr>
          <w:szCs w:val="28"/>
        </w:rPr>
        <w:t>ФОРМИРОВАНИЕ ВСПОМОГАТЕЛЬНЫХ</w:t>
      </w:r>
      <w:r w:rsidR="00924106">
        <w:rPr>
          <w:szCs w:val="28"/>
        </w:rPr>
        <w:t xml:space="preserve"> </w:t>
      </w:r>
      <w:r w:rsidRPr="00892E0D">
        <w:rPr>
          <w:szCs w:val="28"/>
        </w:rPr>
        <w:t>ИНФОРМАЦИОННЫХ ДОКУМЕНТОВ ПОСЛЕ</w:t>
      </w:r>
      <w:r w:rsidR="00924106">
        <w:rPr>
          <w:szCs w:val="28"/>
        </w:rPr>
        <w:t xml:space="preserve"> </w:t>
      </w:r>
      <w:r w:rsidRPr="00892E0D">
        <w:rPr>
          <w:szCs w:val="28"/>
        </w:rPr>
        <w:t>РЕДАКТИРОВАНИЯ АЗ ИЛИ ПРОТОТИПОВ АЗ</w:t>
      </w:r>
      <w:bookmarkEnd w:id="5"/>
    </w:p>
    <w:p w:rsidR="006C14DB" w:rsidRPr="00DF5B69" w:rsidRDefault="006C14DB" w:rsidP="00DF5B69">
      <w:pPr>
        <w:pStyle w:val="aa"/>
        <w:numPr>
          <w:ilvl w:val="1"/>
          <w:numId w:val="16"/>
        </w:numPr>
        <w:tabs>
          <w:tab w:val="left" w:pos="567"/>
        </w:tabs>
        <w:ind w:left="0" w:firstLine="567"/>
        <w:jc w:val="both"/>
        <w:rPr>
          <w:rFonts w:cs="Tahoma"/>
          <w:sz w:val="28"/>
          <w:szCs w:val="28"/>
        </w:rPr>
      </w:pPr>
      <w:r w:rsidRPr="00DF5B69">
        <w:rPr>
          <w:rFonts w:cs="Tahoma"/>
          <w:sz w:val="28"/>
          <w:szCs w:val="28"/>
        </w:rPr>
        <w:t>В результате работы по редактированию авторитетных записей или их  прототипов программно формируется несколько таблиц для последующего контроля проводимых изменений в БД АЗ СЭК</w:t>
      </w:r>
      <w:r w:rsidR="008E5372" w:rsidRPr="00DF5B69">
        <w:rPr>
          <w:rFonts w:cs="Tahoma"/>
          <w:sz w:val="28"/>
          <w:szCs w:val="28"/>
        </w:rPr>
        <w:t>, а также в словаре неунифицированных ключевых слов (поле 610)</w:t>
      </w:r>
      <w:r w:rsidR="00C50D32" w:rsidRPr="00DF5B69">
        <w:rPr>
          <w:rFonts w:cs="Tahoma"/>
          <w:sz w:val="28"/>
          <w:szCs w:val="28"/>
        </w:rPr>
        <w:t xml:space="preserve"> СЭК и ЛЭКов</w:t>
      </w:r>
      <w:r w:rsidRPr="00DF5B69">
        <w:rPr>
          <w:rFonts w:cs="Tahoma"/>
          <w:sz w:val="28"/>
          <w:szCs w:val="28"/>
        </w:rPr>
        <w:t>. Подобный контроль может использоваться теми библиотеками, у которых существуют проблемы с программной синхронизацией состава БД АЗ СЭК и локальных БД АЗ</w:t>
      </w:r>
      <w:r w:rsidR="00901011" w:rsidRPr="00DF5B69">
        <w:rPr>
          <w:rFonts w:cs="Tahoma"/>
          <w:sz w:val="28"/>
          <w:szCs w:val="28"/>
        </w:rPr>
        <w:t xml:space="preserve"> </w:t>
      </w:r>
      <w:r w:rsidRPr="00DF5B69">
        <w:rPr>
          <w:rFonts w:cs="Tahoma"/>
          <w:sz w:val="28"/>
          <w:szCs w:val="28"/>
        </w:rPr>
        <w:t>(</w:t>
      </w:r>
      <w:r w:rsidR="00640300" w:rsidRPr="00DF5B69">
        <w:rPr>
          <w:rFonts w:cs="Tahoma"/>
          <w:sz w:val="28"/>
          <w:szCs w:val="28"/>
        </w:rPr>
        <w:t>е</w:t>
      </w:r>
      <w:r w:rsidRPr="00DF5B69">
        <w:rPr>
          <w:rFonts w:cs="Tahoma"/>
          <w:sz w:val="28"/>
          <w:szCs w:val="28"/>
        </w:rPr>
        <w:t>сть возможность проследить за синхронизировавшимися записями и откорректировать библиографию, переиндексировать документы при необходимости)</w:t>
      </w:r>
      <w:r w:rsidR="00901011" w:rsidRPr="00DF5B69">
        <w:rPr>
          <w:rFonts w:cs="Tahoma"/>
          <w:sz w:val="28"/>
          <w:szCs w:val="28"/>
        </w:rPr>
        <w:t>.</w:t>
      </w:r>
    </w:p>
    <w:p w:rsidR="006C14DB" w:rsidRPr="00546C81" w:rsidRDefault="006C14DB" w:rsidP="006C14DB">
      <w:pPr>
        <w:ind w:left="360"/>
        <w:rPr>
          <w:sz w:val="28"/>
          <w:szCs w:val="28"/>
          <w:highlight w:val="cyan"/>
        </w:rPr>
      </w:pPr>
    </w:p>
    <w:p w:rsidR="0018294D" w:rsidRDefault="006C14DB" w:rsidP="006C14DB">
      <w:pPr>
        <w:ind w:left="360"/>
        <w:jc w:val="center"/>
        <w:rPr>
          <w:sz w:val="28"/>
          <w:szCs w:val="28"/>
        </w:rPr>
      </w:pPr>
      <w:r w:rsidRPr="00956888">
        <w:rPr>
          <w:b/>
          <w:sz w:val="28"/>
          <w:szCs w:val="28"/>
        </w:rPr>
        <w:t>Таблица 1</w:t>
      </w:r>
      <w:r w:rsidRPr="00434477">
        <w:rPr>
          <w:sz w:val="28"/>
          <w:szCs w:val="28"/>
        </w:rPr>
        <w:t xml:space="preserve">. «Удаленные </w:t>
      </w:r>
      <w:r w:rsidR="00404483">
        <w:rPr>
          <w:sz w:val="28"/>
          <w:szCs w:val="28"/>
        </w:rPr>
        <w:t>АЗ</w:t>
      </w:r>
      <w:r w:rsidR="0018294D">
        <w:rPr>
          <w:sz w:val="28"/>
          <w:szCs w:val="28"/>
        </w:rPr>
        <w:t xml:space="preserve">» </w:t>
      </w:r>
    </w:p>
    <w:p w:rsidR="006C14DB" w:rsidRPr="0018294D" w:rsidRDefault="0018294D" w:rsidP="0018294D">
      <w:pPr>
        <w:ind w:firstLine="567"/>
        <w:jc w:val="both"/>
        <w:rPr>
          <w:rFonts w:cs="Tahoma"/>
          <w:sz w:val="28"/>
          <w:szCs w:val="28"/>
        </w:rPr>
      </w:pPr>
      <w:r w:rsidRPr="0018294D">
        <w:rPr>
          <w:rFonts w:cs="Tahoma"/>
          <w:sz w:val="28"/>
          <w:szCs w:val="28"/>
        </w:rPr>
        <w:t>Ф</w:t>
      </w:r>
      <w:r w:rsidR="006C14DB" w:rsidRPr="0018294D">
        <w:rPr>
          <w:rFonts w:cs="Tahoma"/>
          <w:sz w:val="28"/>
          <w:szCs w:val="28"/>
        </w:rPr>
        <w:t xml:space="preserve">ормируется при </w:t>
      </w:r>
      <w:r w:rsidRPr="0018294D">
        <w:rPr>
          <w:rFonts w:cs="Tahoma"/>
          <w:sz w:val="28"/>
          <w:szCs w:val="28"/>
        </w:rPr>
        <w:t xml:space="preserve">изменении статуса записи поз. маркера 5 на «d» - </w:t>
      </w:r>
      <w:r w:rsidR="006C14DB" w:rsidRPr="0018294D">
        <w:rPr>
          <w:rFonts w:cs="Tahoma"/>
          <w:sz w:val="28"/>
          <w:szCs w:val="28"/>
        </w:rPr>
        <w:t xml:space="preserve"> </w:t>
      </w:r>
      <w:r w:rsidRPr="0018294D">
        <w:rPr>
          <w:rFonts w:cs="Tahoma"/>
          <w:sz w:val="28"/>
          <w:szCs w:val="28"/>
        </w:rPr>
        <w:t>исключенная запись.</w:t>
      </w:r>
    </w:p>
    <w:tbl>
      <w:tblPr>
        <w:tblW w:w="9781" w:type="dxa"/>
        <w:tblCellSpacing w:w="15" w:type="dxa"/>
        <w:tblInd w:w="1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507"/>
        <w:gridCol w:w="1336"/>
        <w:gridCol w:w="2268"/>
        <w:gridCol w:w="1985"/>
        <w:gridCol w:w="3685"/>
      </w:tblGrid>
      <w:tr w:rsidR="00F223F2" w:rsidRPr="00434477" w:rsidTr="0018294D">
        <w:trPr>
          <w:tblCellSpacing w:w="15" w:type="dxa"/>
        </w:trPr>
        <w:tc>
          <w:tcPr>
            <w:tcW w:w="462"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t>№</w:t>
            </w:r>
          </w:p>
        </w:tc>
        <w:tc>
          <w:tcPr>
            <w:tcW w:w="1306"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t>Дата</w:t>
            </w:r>
          </w:p>
        </w:tc>
        <w:tc>
          <w:tcPr>
            <w:tcW w:w="2238"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t>Идентификатор записи</w:t>
            </w:r>
          </w:p>
        </w:tc>
        <w:tc>
          <w:tcPr>
            <w:tcW w:w="1955"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Pr>
                <w:b/>
                <w:bCs/>
                <w:sz w:val="28"/>
                <w:szCs w:val="28"/>
              </w:rPr>
              <w:t>З</w:t>
            </w:r>
            <w:r w:rsidRPr="00434477">
              <w:rPr>
                <w:b/>
                <w:bCs/>
                <w:sz w:val="28"/>
                <w:szCs w:val="28"/>
              </w:rPr>
              <w:t xml:space="preserve">аголовок </w:t>
            </w:r>
          </w:p>
        </w:tc>
        <w:tc>
          <w:tcPr>
            <w:tcW w:w="3640"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t>Содержание поля 835</w:t>
            </w:r>
          </w:p>
        </w:tc>
      </w:tr>
      <w:tr w:rsidR="00F223F2" w:rsidRPr="00434477" w:rsidTr="0018294D">
        <w:trPr>
          <w:tblCellSpacing w:w="15" w:type="dxa"/>
        </w:trPr>
        <w:tc>
          <w:tcPr>
            <w:tcW w:w="462"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sz w:val="28"/>
                <w:szCs w:val="28"/>
              </w:rPr>
              <w:t>1</w:t>
            </w:r>
          </w:p>
        </w:tc>
        <w:tc>
          <w:tcPr>
            <w:tcW w:w="1306"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434477">
              <w:rPr>
                <w:sz w:val="28"/>
                <w:szCs w:val="28"/>
              </w:rPr>
              <w:t>20100126</w:t>
            </w:r>
          </w:p>
        </w:tc>
        <w:tc>
          <w:tcPr>
            <w:tcW w:w="2238"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434477">
              <w:rPr>
                <w:sz w:val="28"/>
                <w:szCs w:val="28"/>
              </w:rPr>
              <w:t>BY-NLB-ar2799157</w:t>
            </w:r>
          </w:p>
        </w:tc>
        <w:tc>
          <w:tcPr>
            <w:tcW w:w="1955"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434477">
              <w:rPr>
                <w:sz w:val="28"/>
                <w:szCs w:val="28"/>
              </w:rPr>
              <w:t>200 1$aДобровольска$bГ. О. $gГанна Олександрівна</w:t>
            </w:r>
          </w:p>
        </w:tc>
        <w:tc>
          <w:tcPr>
            <w:tcW w:w="3640"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782EFE">
              <w:rPr>
                <w:sz w:val="28"/>
                <w:szCs w:val="28"/>
              </w:rPr>
              <w:t>835</w:t>
            </w:r>
            <w:r w:rsidRPr="00434477">
              <w:rPr>
                <w:sz w:val="28"/>
                <w:szCs w:val="28"/>
              </w:rPr>
              <w:t xml:space="preserve"> $bДобровольска, Г. О. (вучоны-гісторык) </w:t>
            </w:r>
            <w:r w:rsidRPr="00434477">
              <w:rPr>
                <w:sz w:val="28"/>
                <w:szCs w:val="28"/>
              </w:rPr>
              <w:br/>
              <w:t>$9BY-NLB-ar2802041</w:t>
            </w:r>
          </w:p>
        </w:tc>
      </w:tr>
    </w:tbl>
    <w:p w:rsidR="006C14DB" w:rsidRPr="00434477" w:rsidRDefault="006C14DB" w:rsidP="006C14DB">
      <w:pPr>
        <w:ind w:left="360"/>
        <w:jc w:val="center"/>
        <w:rPr>
          <w:sz w:val="28"/>
          <w:szCs w:val="28"/>
        </w:rPr>
      </w:pPr>
    </w:p>
    <w:p w:rsidR="0018294D" w:rsidRDefault="006C14DB" w:rsidP="006C14DB">
      <w:pPr>
        <w:ind w:left="360"/>
        <w:jc w:val="center"/>
        <w:rPr>
          <w:bCs/>
          <w:sz w:val="28"/>
          <w:szCs w:val="28"/>
        </w:rPr>
      </w:pPr>
      <w:r w:rsidRPr="00956888">
        <w:rPr>
          <w:b/>
          <w:sz w:val="28"/>
          <w:szCs w:val="28"/>
        </w:rPr>
        <w:t>Таблица 2</w:t>
      </w:r>
      <w:r w:rsidRPr="00434477">
        <w:rPr>
          <w:sz w:val="28"/>
          <w:szCs w:val="28"/>
        </w:rPr>
        <w:t>. «</w:t>
      </w:r>
      <w:r w:rsidR="002D1AD1">
        <w:rPr>
          <w:bCs/>
          <w:sz w:val="28"/>
          <w:szCs w:val="28"/>
        </w:rPr>
        <w:t>Изменение энтитетов</w:t>
      </w:r>
      <w:r w:rsidR="0018294D">
        <w:rPr>
          <w:bCs/>
          <w:sz w:val="28"/>
          <w:szCs w:val="28"/>
        </w:rPr>
        <w:t xml:space="preserve">» </w:t>
      </w:r>
    </w:p>
    <w:p w:rsidR="006C14DB" w:rsidRPr="00434477" w:rsidRDefault="0018294D" w:rsidP="0018294D">
      <w:pPr>
        <w:jc w:val="both"/>
        <w:rPr>
          <w:sz w:val="28"/>
          <w:szCs w:val="28"/>
        </w:rPr>
      </w:pPr>
      <w:r>
        <w:rPr>
          <w:bCs/>
          <w:sz w:val="28"/>
          <w:szCs w:val="28"/>
        </w:rPr>
        <w:t>Ф</w:t>
      </w:r>
      <w:r w:rsidR="006C14DB" w:rsidRPr="00434477">
        <w:rPr>
          <w:sz w:val="28"/>
          <w:szCs w:val="28"/>
        </w:rPr>
        <w:t xml:space="preserve">ормируется при изменении </w:t>
      </w:r>
      <w:r>
        <w:rPr>
          <w:sz w:val="28"/>
          <w:szCs w:val="28"/>
        </w:rPr>
        <w:t xml:space="preserve">типа </w:t>
      </w:r>
      <w:r w:rsidR="006C14DB" w:rsidRPr="00434477">
        <w:rPr>
          <w:sz w:val="28"/>
          <w:szCs w:val="28"/>
        </w:rPr>
        <w:t>энтитета АЗ</w:t>
      </w:r>
      <w:r>
        <w:rPr>
          <w:sz w:val="28"/>
          <w:szCs w:val="28"/>
        </w:rPr>
        <w:t xml:space="preserve"> (поз. 9 маркера записи).</w:t>
      </w:r>
    </w:p>
    <w:tbl>
      <w:tblPr>
        <w:tblW w:w="9856" w:type="dxa"/>
        <w:tblCellSpacing w:w="15" w:type="dxa"/>
        <w:tblInd w:w="4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507"/>
        <w:gridCol w:w="1330"/>
        <w:gridCol w:w="2947"/>
        <w:gridCol w:w="2009"/>
        <w:gridCol w:w="3063"/>
      </w:tblGrid>
      <w:tr w:rsidR="00F223F2" w:rsidRPr="00434477" w:rsidTr="0018294D">
        <w:trPr>
          <w:tblCellSpacing w:w="15" w:type="dxa"/>
        </w:trPr>
        <w:tc>
          <w:tcPr>
            <w:tcW w:w="462"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t>№</w:t>
            </w:r>
          </w:p>
        </w:tc>
        <w:tc>
          <w:tcPr>
            <w:tcW w:w="1300"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t>Дата</w:t>
            </w:r>
          </w:p>
        </w:tc>
        <w:tc>
          <w:tcPr>
            <w:tcW w:w="2917"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t xml:space="preserve">Идентификатор </w:t>
            </w:r>
            <w:r w:rsidRPr="00434477">
              <w:rPr>
                <w:b/>
                <w:bCs/>
                <w:sz w:val="28"/>
                <w:szCs w:val="28"/>
              </w:rPr>
              <w:lastRenderedPageBreak/>
              <w:t>записи</w:t>
            </w:r>
          </w:p>
        </w:tc>
        <w:tc>
          <w:tcPr>
            <w:tcW w:w="1979"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lastRenderedPageBreak/>
              <w:t xml:space="preserve">Предшествующий </w:t>
            </w:r>
            <w:r w:rsidRPr="00434477">
              <w:rPr>
                <w:b/>
                <w:bCs/>
                <w:sz w:val="28"/>
                <w:szCs w:val="28"/>
              </w:rPr>
              <w:lastRenderedPageBreak/>
              <w:t>энтитет</w:t>
            </w:r>
          </w:p>
        </w:tc>
        <w:tc>
          <w:tcPr>
            <w:tcW w:w="3018"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sidRPr="00434477">
              <w:rPr>
                <w:b/>
                <w:bCs/>
                <w:sz w:val="28"/>
                <w:szCs w:val="28"/>
              </w:rPr>
              <w:lastRenderedPageBreak/>
              <w:t>Новый энтитет</w:t>
            </w:r>
          </w:p>
        </w:tc>
      </w:tr>
      <w:tr w:rsidR="00F223F2" w:rsidRPr="00434477" w:rsidTr="0018294D">
        <w:trPr>
          <w:tblCellSpacing w:w="15" w:type="dxa"/>
        </w:trPr>
        <w:tc>
          <w:tcPr>
            <w:tcW w:w="462"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jc w:val="center"/>
              <w:rPr>
                <w:sz w:val="28"/>
                <w:szCs w:val="28"/>
              </w:rPr>
            </w:pPr>
            <w:r>
              <w:rPr>
                <w:sz w:val="28"/>
                <w:szCs w:val="28"/>
              </w:rPr>
              <w:lastRenderedPageBreak/>
              <w:t>1</w:t>
            </w:r>
          </w:p>
        </w:tc>
        <w:tc>
          <w:tcPr>
            <w:tcW w:w="1300"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434477">
              <w:rPr>
                <w:sz w:val="28"/>
                <w:szCs w:val="28"/>
              </w:rPr>
              <w:t>20100219</w:t>
            </w:r>
          </w:p>
        </w:tc>
        <w:tc>
          <w:tcPr>
            <w:tcW w:w="2917"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434477">
              <w:rPr>
                <w:sz w:val="28"/>
                <w:szCs w:val="28"/>
              </w:rPr>
              <w:t>BY-NLB-ar3353726</w:t>
            </w:r>
          </w:p>
        </w:tc>
        <w:tc>
          <w:tcPr>
            <w:tcW w:w="1979"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434477">
              <w:rPr>
                <w:sz w:val="28"/>
                <w:szCs w:val="28"/>
              </w:rPr>
              <w:t>250 $aПЕСОЧНОЕ ТЕСТО</w:t>
            </w:r>
          </w:p>
        </w:tc>
        <w:tc>
          <w:tcPr>
            <w:tcW w:w="3018" w:type="dxa"/>
            <w:tcBorders>
              <w:top w:val="outset" w:sz="6" w:space="0" w:color="auto"/>
              <w:left w:val="outset" w:sz="6" w:space="0" w:color="auto"/>
              <w:bottom w:val="outset" w:sz="6" w:space="0" w:color="auto"/>
              <w:right w:val="outset" w:sz="6" w:space="0" w:color="auto"/>
            </w:tcBorders>
            <w:vAlign w:val="center"/>
          </w:tcPr>
          <w:p w:rsidR="00F223F2" w:rsidRPr="00434477" w:rsidRDefault="00F223F2">
            <w:pPr>
              <w:rPr>
                <w:sz w:val="28"/>
                <w:szCs w:val="28"/>
              </w:rPr>
            </w:pPr>
            <w:r w:rsidRPr="00434477">
              <w:rPr>
                <w:sz w:val="28"/>
                <w:szCs w:val="28"/>
              </w:rPr>
              <w:t>280 $aФАРФОРОВАЯ СКУЛЬПТУРА</w:t>
            </w:r>
          </w:p>
        </w:tc>
      </w:tr>
    </w:tbl>
    <w:p w:rsidR="006C14DB" w:rsidRPr="00434477" w:rsidRDefault="006C14DB" w:rsidP="006C14DB">
      <w:pPr>
        <w:rPr>
          <w:sz w:val="28"/>
          <w:szCs w:val="28"/>
        </w:rPr>
      </w:pPr>
    </w:p>
    <w:p w:rsidR="002D1AD1" w:rsidRPr="00364A2A" w:rsidRDefault="006C14DB" w:rsidP="006C14DB">
      <w:pPr>
        <w:jc w:val="center"/>
        <w:rPr>
          <w:sz w:val="28"/>
          <w:szCs w:val="28"/>
        </w:rPr>
      </w:pPr>
      <w:r w:rsidRPr="00956888">
        <w:rPr>
          <w:b/>
          <w:sz w:val="28"/>
          <w:szCs w:val="28"/>
        </w:rPr>
        <w:t>Таблица 3</w:t>
      </w:r>
      <w:r w:rsidRPr="00434477">
        <w:rPr>
          <w:sz w:val="28"/>
          <w:szCs w:val="28"/>
        </w:rPr>
        <w:t>. «</w:t>
      </w:r>
      <w:r w:rsidR="002D1AD1" w:rsidRPr="00364A2A">
        <w:rPr>
          <w:sz w:val="28"/>
          <w:szCs w:val="28"/>
        </w:rPr>
        <w:t>Изменение заголовка в поле второго блок</w:t>
      </w:r>
      <w:r w:rsidR="00A268D2" w:rsidRPr="00364A2A">
        <w:rPr>
          <w:sz w:val="28"/>
          <w:szCs w:val="28"/>
        </w:rPr>
        <w:t>а</w:t>
      </w:r>
      <w:r w:rsidRPr="00364A2A">
        <w:rPr>
          <w:sz w:val="28"/>
          <w:szCs w:val="28"/>
        </w:rPr>
        <w:t>»</w:t>
      </w:r>
    </w:p>
    <w:p w:rsidR="006C14DB" w:rsidRDefault="00956888" w:rsidP="00D41C65">
      <w:pPr>
        <w:ind w:firstLine="567"/>
        <w:jc w:val="both"/>
        <w:rPr>
          <w:sz w:val="28"/>
          <w:szCs w:val="28"/>
        </w:rPr>
      </w:pPr>
      <w:r>
        <w:rPr>
          <w:sz w:val="28"/>
          <w:szCs w:val="28"/>
        </w:rPr>
        <w:t>Ф</w:t>
      </w:r>
      <w:r w:rsidR="006C14DB" w:rsidRPr="00364A2A">
        <w:rPr>
          <w:sz w:val="28"/>
          <w:szCs w:val="28"/>
        </w:rPr>
        <w:t xml:space="preserve">ормируется </w:t>
      </w:r>
      <w:r w:rsidR="00F223F2">
        <w:rPr>
          <w:sz w:val="28"/>
          <w:szCs w:val="28"/>
        </w:rPr>
        <w:t xml:space="preserve">по </w:t>
      </w:r>
      <w:r w:rsidR="00A268D2">
        <w:rPr>
          <w:sz w:val="28"/>
          <w:szCs w:val="28"/>
        </w:rPr>
        <w:t>наличи</w:t>
      </w:r>
      <w:r w:rsidR="00F223F2">
        <w:rPr>
          <w:sz w:val="28"/>
          <w:szCs w:val="28"/>
        </w:rPr>
        <w:t>ю</w:t>
      </w:r>
      <w:r w:rsidR="00A268D2">
        <w:rPr>
          <w:sz w:val="28"/>
          <w:szCs w:val="28"/>
        </w:rPr>
        <w:t xml:space="preserve"> в </w:t>
      </w:r>
      <w:r w:rsidR="006579F0">
        <w:rPr>
          <w:sz w:val="28"/>
          <w:szCs w:val="28"/>
        </w:rPr>
        <w:t>АЗ</w:t>
      </w:r>
      <w:r w:rsidR="00A268D2">
        <w:rPr>
          <w:sz w:val="28"/>
          <w:szCs w:val="28"/>
        </w:rPr>
        <w:t xml:space="preserve"> поля 836</w:t>
      </w:r>
      <w:r w:rsidR="005A30E7">
        <w:rPr>
          <w:sz w:val="28"/>
          <w:szCs w:val="28"/>
        </w:rPr>
        <w:t>, которое создает</w:t>
      </w:r>
      <w:r w:rsidR="00FA4B33">
        <w:rPr>
          <w:sz w:val="28"/>
          <w:szCs w:val="28"/>
        </w:rPr>
        <w:t xml:space="preserve"> </w:t>
      </w:r>
      <w:r w:rsidR="005A30E7">
        <w:rPr>
          <w:rFonts w:cs="Tahoma"/>
          <w:sz w:val="28"/>
          <w:szCs w:val="28"/>
        </w:rPr>
        <w:t xml:space="preserve">специалист службы </w:t>
      </w:r>
      <w:r w:rsidR="00D41C65">
        <w:rPr>
          <w:rFonts w:cs="Tahoma"/>
          <w:sz w:val="28"/>
          <w:szCs w:val="28"/>
        </w:rPr>
        <w:t>ведения БД АЗ</w:t>
      </w:r>
      <w:r w:rsidR="006579F0">
        <w:rPr>
          <w:rFonts w:cs="Tahoma"/>
          <w:sz w:val="28"/>
          <w:szCs w:val="28"/>
        </w:rPr>
        <w:t xml:space="preserve"> любой библиотеки-участницы СКК</w:t>
      </w:r>
      <w:r w:rsidR="00CC0A6E">
        <w:rPr>
          <w:sz w:val="28"/>
          <w:szCs w:val="28"/>
        </w:rPr>
        <w:t>, с целью оповещения других библиотек-участниц о необходимости интеллектуальной корректировки точек доступа в БЗ ЛЭК библиотек-участниц в связи со следующими изменениями в АЗ</w:t>
      </w:r>
      <w:r w:rsidR="00794920">
        <w:rPr>
          <w:sz w:val="28"/>
          <w:szCs w:val="28"/>
        </w:rPr>
        <w:t>:</w:t>
      </w:r>
    </w:p>
    <w:p w:rsidR="0036764A" w:rsidRDefault="0036764A" w:rsidP="00AE24F3">
      <w:pPr>
        <w:numPr>
          <w:ilvl w:val="1"/>
          <w:numId w:val="10"/>
        </w:numPr>
        <w:ind w:left="0" w:firstLine="709"/>
        <w:jc w:val="both"/>
        <w:rPr>
          <w:sz w:val="28"/>
          <w:szCs w:val="28"/>
        </w:rPr>
      </w:pPr>
      <w:r>
        <w:rPr>
          <w:sz w:val="28"/>
          <w:szCs w:val="28"/>
        </w:rPr>
        <w:t>е</w:t>
      </w:r>
      <w:r w:rsidR="00CC0A6E">
        <w:rPr>
          <w:sz w:val="28"/>
          <w:szCs w:val="28"/>
        </w:rPr>
        <w:t xml:space="preserve">сли замена базовой точки доступа влечет необходимость переиндексации некоторой части БЗ, связанных с этой АЗ в поле блока 6ХХ. </w:t>
      </w:r>
      <w:r w:rsidR="00CC0A6E" w:rsidRPr="00CC0A6E">
        <w:rPr>
          <w:sz w:val="28"/>
          <w:szCs w:val="28"/>
        </w:rPr>
        <w:t xml:space="preserve">Например, </w:t>
      </w:r>
      <w:r w:rsidR="00CC0A6E">
        <w:rPr>
          <w:sz w:val="28"/>
          <w:szCs w:val="28"/>
        </w:rPr>
        <w:t>дескриптор «</w:t>
      </w:r>
      <w:r w:rsidR="00CC0A6E" w:rsidRPr="00CC0A6E">
        <w:rPr>
          <w:sz w:val="28"/>
          <w:szCs w:val="28"/>
        </w:rPr>
        <w:t>ПЕРСОНАЖИ</w:t>
      </w:r>
      <w:r w:rsidR="00CC0A6E">
        <w:rPr>
          <w:sz w:val="28"/>
          <w:szCs w:val="28"/>
        </w:rPr>
        <w:t>» уточняется с помощью релятора «</w:t>
      </w:r>
      <w:r w:rsidR="00CC0A6E" w:rsidRPr="00CC0A6E">
        <w:rPr>
          <w:sz w:val="28"/>
          <w:szCs w:val="28"/>
        </w:rPr>
        <w:t>ПЕРСОНАЖИ (в искусстве)</w:t>
      </w:r>
      <w:r w:rsidR="00CC0A6E">
        <w:rPr>
          <w:sz w:val="28"/>
          <w:szCs w:val="28"/>
        </w:rPr>
        <w:t>»</w:t>
      </w:r>
      <w:r w:rsidR="00CC0A6E" w:rsidRPr="00CC0A6E">
        <w:rPr>
          <w:sz w:val="28"/>
          <w:szCs w:val="28"/>
        </w:rPr>
        <w:t>. В данной ситуации в подполе 836$b вносится предыдущее значение поля 250: 836 $bПЕРСОНАЖИ</w:t>
      </w:r>
      <w:r>
        <w:rPr>
          <w:sz w:val="28"/>
          <w:szCs w:val="28"/>
        </w:rPr>
        <w:t>;</w:t>
      </w:r>
    </w:p>
    <w:p w:rsidR="000B1937" w:rsidRDefault="00D60665" w:rsidP="00AE24F3">
      <w:pPr>
        <w:numPr>
          <w:ilvl w:val="1"/>
          <w:numId w:val="10"/>
        </w:numPr>
        <w:ind w:left="0" w:firstLine="709"/>
        <w:jc w:val="both"/>
        <w:rPr>
          <w:sz w:val="28"/>
          <w:szCs w:val="28"/>
        </w:rPr>
      </w:pPr>
      <w:r w:rsidRPr="009566B8">
        <w:rPr>
          <w:sz w:val="28"/>
          <w:szCs w:val="28"/>
        </w:rPr>
        <w:t>если выявляется, что одна АЗ или запись-прототип связана с БЗ нескольких библиотек-участниц СКК</w:t>
      </w:r>
      <w:r w:rsidR="009566B8" w:rsidRPr="009566B8">
        <w:rPr>
          <w:sz w:val="28"/>
          <w:szCs w:val="28"/>
        </w:rPr>
        <w:t xml:space="preserve"> и соотносится с разными объектами. В данной ситуации существующая запись</w:t>
      </w:r>
      <w:r w:rsidR="00B55BCE">
        <w:rPr>
          <w:sz w:val="28"/>
          <w:szCs w:val="28"/>
        </w:rPr>
        <w:t xml:space="preserve">, по возможности, </w:t>
      </w:r>
      <w:r w:rsidR="009566B8" w:rsidRPr="009566B8">
        <w:rPr>
          <w:sz w:val="28"/>
          <w:szCs w:val="28"/>
        </w:rPr>
        <w:t xml:space="preserve"> редактируется и создается одна или несколько новых АЗ на все объекты, на которые требуется создать авторитетную точку доступа в БЗ.</w:t>
      </w:r>
      <w:r w:rsidR="009566B8">
        <w:rPr>
          <w:sz w:val="28"/>
          <w:szCs w:val="28"/>
        </w:rPr>
        <w:t xml:space="preserve"> </w:t>
      </w:r>
      <w:r w:rsidR="000B1937" w:rsidRPr="009566B8">
        <w:rPr>
          <w:sz w:val="28"/>
          <w:szCs w:val="28"/>
        </w:rPr>
        <w:t xml:space="preserve">Например, </w:t>
      </w:r>
      <w:r w:rsidRPr="009566B8">
        <w:rPr>
          <w:sz w:val="28"/>
          <w:szCs w:val="28"/>
        </w:rPr>
        <w:t>АЗ на имя лица «</w:t>
      </w:r>
      <w:r w:rsidR="000B1937" w:rsidRPr="009566B8">
        <w:rPr>
          <w:sz w:val="28"/>
          <w:szCs w:val="28"/>
        </w:rPr>
        <w:t>Мельникова</w:t>
      </w:r>
      <w:r w:rsidRPr="009566B8">
        <w:rPr>
          <w:sz w:val="28"/>
          <w:szCs w:val="28"/>
        </w:rPr>
        <w:t xml:space="preserve"> </w:t>
      </w:r>
      <w:r w:rsidR="000B1937" w:rsidRPr="009566B8">
        <w:rPr>
          <w:sz w:val="28"/>
          <w:szCs w:val="28"/>
        </w:rPr>
        <w:t>Надежда Анатольевна</w:t>
      </w:r>
      <w:r w:rsidRPr="009566B8">
        <w:rPr>
          <w:sz w:val="28"/>
          <w:szCs w:val="28"/>
        </w:rPr>
        <w:t>» была отредактирована как «Мельникова Надежда Анатольевна (менеджмент)», но в СЭК имеются БЗ</w:t>
      </w:r>
      <w:r w:rsidR="009566B8">
        <w:rPr>
          <w:sz w:val="28"/>
          <w:szCs w:val="28"/>
        </w:rPr>
        <w:t xml:space="preserve"> с</w:t>
      </w:r>
      <w:r w:rsidRPr="009566B8">
        <w:rPr>
          <w:sz w:val="28"/>
          <w:szCs w:val="28"/>
        </w:rPr>
        <w:t xml:space="preserve"> точк</w:t>
      </w:r>
      <w:r w:rsidR="009566B8">
        <w:rPr>
          <w:sz w:val="28"/>
          <w:szCs w:val="28"/>
        </w:rPr>
        <w:t>ами</w:t>
      </w:r>
      <w:r w:rsidRPr="009566B8">
        <w:rPr>
          <w:sz w:val="28"/>
          <w:szCs w:val="28"/>
        </w:rPr>
        <w:t xml:space="preserve"> доступа на эту АЗ</w:t>
      </w:r>
      <w:r w:rsidR="009566B8">
        <w:rPr>
          <w:sz w:val="28"/>
          <w:szCs w:val="28"/>
        </w:rPr>
        <w:t>, обозначаю</w:t>
      </w:r>
      <w:r w:rsidR="0083398B">
        <w:rPr>
          <w:sz w:val="28"/>
          <w:szCs w:val="28"/>
        </w:rPr>
        <w:t>щими</w:t>
      </w:r>
      <w:r w:rsidR="009566B8">
        <w:rPr>
          <w:sz w:val="28"/>
          <w:szCs w:val="28"/>
        </w:rPr>
        <w:t xml:space="preserve"> друг</w:t>
      </w:r>
      <w:r w:rsidR="00535FD6">
        <w:rPr>
          <w:sz w:val="28"/>
          <w:szCs w:val="28"/>
        </w:rPr>
        <w:t>ое</w:t>
      </w:r>
      <w:r w:rsidR="009566B8">
        <w:rPr>
          <w:sz w:val="28"/>
          <w:szCs w:val="28"/>
        </w:rPr>
        <w:t xml:space="preserve"> лиц</w:t>
      </w:r>
      <w:r w:rsidR="00535FD6">
        <w:rPr>
          <w:sz w:val="28"/>
          <w:szCs w:val="28"/>
        </w:rPr>
        <w:t>о</w:t>
      </w:r>
      <w:r w:rsidR="009566B8">
        <w:rPr>
          <w:sz w:val="28"/>
          <w:szCs w:val="28"/>
        </w:rPr>
        <w:t>.</w:t>
      </w:r>
      <w:r w:rsidR="00377EAC">
        <w:rPr>
          <w:sz w:val="28"/>
          <w:szCs w:val="28"/>
        </w:rPr>
        <w:t xml:space="preserve"> </w:t>
      </w:r>
      <w:r w:rsidR="0083398B">
        <w:rPr>
          <w:sz w:val="28"/>
          <w:szCs w:val="28"/>
        </w:rPr>
        <w:t xml:space="preserve">Поэтому, в АЗ </w:t>
      </w:r>
      <w:r w:rsidR="0083398B" w:rsidRPr="009566B8">
        <w:rPr>
          <w:sz w:val="28"/>
          <w:szCs w:val="28"/>
        </w:rPr>
        <w:t>«Мельникова Надежда Анатольевна (менеджмент)»</w:t>
      </w:r>
      <w:r w:rsidR="0083398B">
        <w:rPr>
          <w:sz w:val="28"/>
          <w:szCs w:val="28"/>
        </w:rPr>
        <w:t xml:space="preserve"> формируется подполе </w:t>
      </w:r>
      <w:r w:rsidR="00377EAC" w:rsidRPr="0083398B">
        <w:rPr>
          <w:sz w:val="28"/>
          <w:szCs w:val="28"/>
        </w:rPr>
        <w:t>836</w:t>
      </w:r>
      <w:r w:rsidR="0083398B" w:rsidRPr="0083398B">
        <w:rPr>
          <w:sz w:val="28"/>
          <w:szCs w:val="28"/>
        </w:rPr>
        <w:t>$b</w:t>
      </w:r>
      <w:r w:rsidR="00377EAC" w:rsidRPr="0083398B">
        <w:rPr>
          <w:sz w:val="28"/>
          <w:szCs w:val="28"/>
        </w:rPr>
        <w:t xml:space="preserve"> </w:t>
      </w:r>
      <w:r w:rsidR="0083398B" w:rsidRPr="0083398B">
        <w:rPr>
          <w:sz w:val="28"/>
          <w:szCs w:val="28"/>
        </w:rPr>
        <w:t xml:space="preserve"> со следующей информацией: </w:t>
      </w:r>
      <w:r w:rsidR="00261A7E" w:rsidRPr="00CC0A6E">
        <w:rPr>
          <w:sz w:val="28"/>
          <w:szCs w:val="28"/>
        </w:rPr>
        <w:t>836$b</w:t>
      </w:r>
      <w:r w:rsidR="00377EAC" w:rsidRPr="0083398B">
        <w:rPr>
          <w:sz w:val="28"/>
          <w:szCs w:val="28"/>
        </w:rPr>
        <w:t>Мельникова Надежда Анатольевна. Созданы АЗ: Мельникова Надежда Анатольевна (менеджмент); Мельникова Наде</w:t>
      </w:r>
      <w:r w:rsidR="002656DF">
        <w:rPr>
          <w:sz w:val="28"/>
          <w:szCs w:val="28"/>
        </w:rPr>
        <w:t>жда Анатольевна (популяризатор);</w:t>
      </w:r>
    </w:p>
    <w:p w:rsidR="00797D29" w:rsidRPr="00797D29" w:rsidRDefault="00797D29" w:rsidP="00AE24F3">
      <w:pPr>
        <w:numPr>
          <w:ilvl w:val="1"/>
          <w:numId w:val="10"/>
        </w:numPr>
        <w:ind w:left="0" w:firstLine="709"/>
        <w:jc w:val="both"/>
        <w:rPr>
          <w:sz w:val="28"/>
          <w:szCs w:val="28"/>
        </w:rPr>
      </w:pPr>
      <w:r w:rsidRPr="00797D29">
        <w:rPr>
          <w:sz w:val="28"/>
          <w:szCs w:val="28"/>
        </w:rPr>
        <w:t xml:space="preserve">если </w:t>
      </w:r>
      <w:r>
        <w:rPr>
          <w:sz w:val="28"/>
          <w:szCs w:val="28"/>
        </w:rPr>
        <w:t>создается АЗ с точкой доступа</w:t>
      </w:r>
      <w:r w:rsidRPr="00797D29">
        <w:rPr>
          <w:sz w:val="28"/>
          <w:szCs w:val="28"/>
        </w:rPr>
        <w:t xml:space="preserve"> </w:t>
      </w:r>
      <w:r>
        <w:rPr>
          <w:sz w:val="28"/>
          <w:szCs w:val="28"/>
        </w:rPr>
        <w:t xml:space="preserve">в </w:t>
      </w:r>
      <w:r w:rsidRPr="00797D29">
        <w:rPr>
          <w:sz w:val="28"/>
          <w:szCs w:val="28"/>
        </w:rPr>
        <w:t>поля</w:t>
      </w:r>
      <w:r>
        <w:rPr>
          <w:sz w:val="28"/>
          <w:szCs w:val="28"/>
        </w:rPr>
        <w:t>х</w:t>
      </w:r>
      <w:r w:rsidRPr="00797D29">
        <w:rPr>
          <w:sz w:val="28"/>
          <w:szCs w:val="28"/>
        </w:rPr>
        <w:t xml:space="preserve"> 200, 210, 220</w:t>
      </w:r>
      <w:r>
        <w:rPr>
          <w:sz w:val="28"/>
          <w:szCs w:val="28"/>
        </w:rPr>
        <w:t xml:space="preserve"> на основании вариантной точки доступа </w:t>
      </w:r>
      <w:r w:rsidRPr="00797D29">
        <w:rPr>
          <w:sz w:val="28"/>
          <w:szCs w:val="28"/>
        </w:rPr>
        <w:t xml:space="preserve">другой АЗ. В этом случае в подполе 836$b вносится фраза: «Заголовок создан на базе вариантного заголовка связанной </w:t>
      </w:r>
      <w:r w:rsidR="002656DF">
        <w:rPr>
          <w:sz w:val="28"/>
          <w:szCs w:val="28"/>
        </w:rPr>
        <w:t>записи»;</w:t>
      </w:r>
    </w:p>
    <w:p w:rsidR="002C53F7" w:rsidRPr="0048313D" w:rsidRDefault="0048313D" w:rsidP="00AE24F3">
      <w:pPr>
        <w:pStyle w:val="a0"/>
        <w:numPr>
          <w:ilvl w:val="0"/>
          <w:numId w:val="10"/>
        </w:numPr>
        <w:spacing w:after="0"/>
        <w:ind w:left="0" w:firstLine="709"/>
        <w:jc w:val="both"/>
        <w:rPr>
          <w:sz w:val="28"/>
          <w:szCs w:val="28"/>
        </w:rPr>
      </w:pPr>
      <w:r w:rsidRPr="0048313D">
        <w:rPr>
          <w:sz w:val="28"/>
          <w:szCs w:val="28"/>
        </w:rPr>
        <w:t xml:space="preserve">если </w:t>
      </w:r>
      <w:r w:rsidR="00D56ABF">
        <w:rPr>
          <w:sz w:val="28"/>
          <w:szCs w:val="28"/>
        </w:rPr>
        <w:t xml:space="preserve">сотруднику, выявившему в СЭК СКК наличие на один и тот же объект АЗ и записи-прототипа, по какой-либо причине недоступна возможность преобразовать эту АЗ и удалить запись-прототип в СЭК, то </w:t>
      </w:r>
      <w:r w:rsidRPr="0048313D">
        <w:rPr>
          <w:sz w:val="28"/>
          <w:szCs w:val="28"/>
        </w:rPr>
        <w:t>поле 836</w:t>
      </w:r>
      <w:r w:rsidR="00D56ABF">
        <w:rPr>
          <w:sz w:val="28"/>
          <w:szCs w:val="28"/>
        </w:rPr>
        <w:t xml:space="preserve"> может быть использовано для информирования участников СКК</w:t>
      </w:r>
      <w:r w:rsidRPr="0048313D">
        <w:rPr>
          <w:sz w:val="28"/>
          <w:szCs w:val="28"/>
        </w:rPr>
        <w:t xml:space="preserve"> </w:t>
      </w:r>
      <w:r w:rsidR="00D56ABF">
        <w:rPr>
          <w:sz w:val="28"/>
          <w:szCs w:val="28"/>
        </w:rPr>
        <w:t>о данной ситуации</w:t>
      </w:r>
      <w:r w:rsidRPr="0048313D">
        <w:rPr>
          <w:sz w:val="28"/>
          <w:szCs w:val="28"/>
        </w:rPr>
        <w:t>.</w:t>
      </w:r>
      <w:r w:rsidR="00D56ABF">
        <w:rPr>
          <w:sz w:val="28"/>
          <w:szCs w:val="28"/>
        </w:rPr>
        <w:t xml:space="preserve"> Например, в АЗ «</w:t>
      </w:r>
      <w:r w:rsidR="00D56ABF" w:rsidRPr="00D56ABF">
        <w:rPr>
          <w:sz w:val="28"/>
          <w:szCs w:val="28"/>
        </w:rPr>
        <w:t>Ткачев Валентин Николаевич (доктор юридических наук)»</w:t>
      </w:r>
      <w:r w:rsidR="00803D09">
        <w:rPr>
          <w:sz w:val="28"/>
          <w:szCs w:val="28"/>
        </w:rPr>
        <w:t xml:space="preserve"> </w:t>
      </w:r>
      <w:r w:rsidR="004A084B">
        <w:rPr>
          <w:sz w:val="28"/>
          <w:szCs w:val="28"/>
        </w:rPr>
        <w:t>формируется</w:t>
      </w:r>
      <w:r w:rsidR="00803D09">
        <w:rPr>
          <w:sz w:val="28"/>
          <w:szCs w:val="28"/>
        </w:rPr>
        <w:t xml:space="preserve"> поле </w:t>
      </w:r>
      <w:r w:rsidR="00803D09" w:rsidRPr="00803D09">
        <w:rPr>
          <w:sz w:val="28"/>
          <w:szCs w:val="28"/>
        </w:rPr>
        <w:t>836$bИмеет прототип: Ткачев, Валентин Николаевич</w:t>
      </w:r>
      <w:r w:rsidR="008346EC">
        <w:rPr>
          <w:sz w:val="28"/>
          <w:szCs w:val="28"/>
        </w:rPr>
        <w:t>.</w:t>
      </w:r>
    </w:p>
    <w:p w:rsidR="00B55BCE" w:rsidRPr="00B55BCE" w:rsidRDefault="002C53F7" w:rsidP="002C53F7">
      <w:pPr>
        <w:ind w:firstLine="567"/>
        <w:jc w:val="both"/>
        <w:rPr>
          <w:sz w:val="28"/>
          <w:szCs w:val="28"/>
        </w:rPr>
      </w:pPr>
      <w:r>
        <w:rPr>
          <w:sz w:val="28"/>
          <w:szCs w:val="28"/>
        </w:rPr>
        <w:t>Кроме того, поле 836 может быть сформировано в АЗ для указания</w:t>
      </w:r>
      <w:r w:rsidR="000551C7">
        <w:rPr>
          <w:sz w:val="28"/>
          <w:szCs w:val="28"/>
        </w:rPr>
        <w:t xml:space="preserve"> </w:t>
      </w:r>
      <w:r>
        <w:rPr>
          <w:sz w:val="28"/>
          <w:szCs w:val="28"/>
        </w:rPr>
        <w:t xml:space="preserve"> </w:t>
      </w:r>
      <w:r w:rsidR="00B55BCE" w:rsidRPr="009650C0">
        <w:rPr>
          <w:b/>
          <w:sz w:val="28"/>
          <w:szCs w:val="28"/>
        </w:rPr>
        <w:t xml:space="preserve">необходимости </w:t>
      </w:r>
      <w:r w:rsidRPr="009650C0">
        <w:rPr>
          <w:b/>
          <w:sz w:val="28"/>
          <w:szCs w:val="28"/>
        </w:rPr>
        <w:t xml:space="preserve">замены поля </w:t>
      </w:r>
      <w:r w:rsidR="00B55BCE" w:rsidRPr="009650C0">
        <w:rPr>
          <w:b/>
          <w:sz w:val="28"/>
          <w:szCs w:val="28"/>
        </w:rPr>
        <w:t>610</w:t>
      </w:r>
      <w:r w:rsidR="009650C0">
        <w:rPr>
          <w:b/>
          <w:sz w:val="28"/>
          <w:szCs w:val="28"/>
        </w:rPr>
        <w:t xml:space="preserve"> БЗ на поле авторитетного контроля, содержащего ссылку на данную АЗ</w:t>
      </w:r>
      <w:r w:rsidR="00B55BCE" w:rsidRPr="00B55BCE">
        <w:rPr>
          <w:sz w:val="28"/>
          <w:szCs w:val="28"/>
        </w:rPr>
        <w:t xml:space="preserve">. </w:t>
      </w:r>
      <w:r w:rsidR="008346EC">
        <w:rPr>
          <w:sz w:val="28"/>
          <w:szCs w:val="28"/>
        </w:rPr>
        <w:t>Эта процедура</w:t>
      </w:r>
      <w:r w:rsidR="00B55BCE" w:rsidRPr="00B55BCE">
        <w:rPr>
          <w:sz w:val="28"/>
          <w:szCs w:val="28"/>
        </w:rPr>
        <w:t xml:space="preserve"> актуал</w:t>
      </w:r>
      <w:r w:rsidR="008346EC">
        <w:rPr>
          <w:sz w:val="28"/>
          <w:szCs w:val="28"/>
        </w:rPr>
        <w:t>ь</w:t>
      </w:r>
      <w:r w:rsidR="00B55BCE" w:rsidRPr="00B55BCE">
        <w:rPr>
          <w:sz w:val="28"/>
          <w:szCs w:val="28"/>
        </w:rPr>
        <w:t>н</w:t>
      </w:r>
      <w:r w:rsidR="008346EC">
        <w:rPr>
          <w:sz w:val="28"/>
          <w:szCs w:val="28"/>
        </w:rPr>
        <w:t>а</w:t>
      </w:r>
      <w:r w:rsidR="00B55BCE" w:rsidRPr="00B55BCE">
        <w:rPr>
          <w:sz w:val="28"/>
          <w:szCs w:val="28"/>
        </w:rPr>
        <w:t xml:space="preserve"> как при создании/редактировании АЗ, так и при проведении плановой редакции словаря неунифицированных терминов в ЛЭКах</w:t>
      </w:r>
      <w:r w:rsidR="008346EC">
        <w:rPr>
          <w:sz w:val="28"/>
          <w:szCs w:val="28"/>
        </w:rPr>
        <w:t xml:space="preserve"> библиотек-участниц СКК</w:t>
      </w:r>
      <w:r w:rsidR="004A2FE0">
        <w:rPr>
          <w:sz w:val="28"/>
          <w:szCs w:val="28"/>
        </w:rPr>
        <w:t>, при которой желательно обращаться также к словарю неунифицированных терминов СЭК</w:t>
      </w:r>
      <w:r w:rsidR="00B55BCE" w:rsidRPr="00B55BCE">
        <w:rPr>
          <w:sz w:val="28"/>
          <w:szCs w:val="28"/>
        </w:rPr>
        <w:t xml:space="preserve">. </w:t>
      </w:r>
    </w:p>
    <w:p w:rsidR="002D3AD5" w:rsidRPr="00434477" w:rsidRDefault="002D3AD5" w:rsidP="00C50D32">
      <w:pPr>
        <w:tabs>
          <w:tab w:val="left" w:pos="2157"/>
        </w:tabs>
        <w:ind w:left="426" w:hanging="1"/>
        <w:jc w:val="both"/>
        <w:rPr>
          <w:rFonts w:cs="Tahoma"/>
          <w:sz w:val="28"/>
          <w:szCs w:val="28"/>
        </w:rPr>
      </w:pPr>
    </w:p>
    <w:p w:rsidR="00C50D32" w:rsidRDefault="00C50D32" w:rsidP="006C14DB">
      <w:pPr>
        <w:tabs>
          <w:tab w:val="left" w:pos="2157"/>
        </w:tabs>
        <w:ind w:left="992" w:hanging="567"/>
        <w:jc w:val="center"/>
        <w:rPr>
          <w:rFonts w:cs="Tahoma"/>
          <w:sz w:val="28"/>
          <w:szCs w:val="28"/>
        </w:rPr>
      </w:pPr>
    </w:p>
    <w:p w:rsidR="006C14DB" w:rsidRDefault="006C14DB" w:rsidP="006C14DB">
      <w:pPr>
        <w:tabs>
          <w:tab w:val="left" w:pos="2157"/>
        </w:tabs>
        <w:ind w:left="992" w:hanging="567"/>
        <w:jc w:val="center"/>
        <w:rPr>
          <w:sz w:val="28"/>
          <w:szCs w:val="28"/>
        </w:rPr>
      </w:pPr>
      <w:r w:rsidRPr="00434477">
        <w:rPr>
          <w:rFonts w:cs="Tahoma"/>
          <w:sz w:val="28"/>
          <w:szCs w:val="28"/>
        </w:rPr>
        <w:t xml:space="preserve">Таблица 4. </w:t>
      </w:r>
      <w:r w:rsidR="006825B0">
        <w:rPr>
          <w:rFonts w:cs="Tahoma"/>
          <w:sz w:val="28"/>
          <w:szCs w:val="28"/>
        </w:rPr>
        <w:t>«</w:t>
      </w:r>
      <w:r w:rsidR="006825B0" w:rsidRPr="006825B0">
        <w:rPr>
          <w:sz w:val="28"/>
          <w:szCs w:val="28"/>
        </w:rPr>
        <w:t>Изменение в поле 106 Возможность использования как наименования предмета</w:t>
      </w:r>
      <w:r w:rsidR="006825B0">
        <w:rPr>
          <w:sz w:val="28"/>
          <w:szCs w:val="28"/>
        </w:rPr>
        <w:t>».</w:t>
      </w:r>
    </w:p>
    <w:p w:rsidR="006825B0" w:rsidRPr="00434477" w:rsidRDefault="006825B0" w:rsidP="006C14DB">
      <w:pPr>
        <w:tabs>
          <w:tab w:val="left" w:pos="2157"/>
        </w:tabs>
        <w:ind w:left="992" w:hanging="567"/>
        <w:jc w:val="center"/>
        <w:rPr>
          <w:rFonts w:cs="Tahoma"/>
          <w:sz w:val="28"/>
          <w:szCs w:val="28"/>
        </w:rPr>
      </w:pPr>
      <w:r w:rsidRPr="00434477">
        <w:rPr>
          <w:sz w:val="28"/>
          <w:szCs w:val="28"/>
        </w:rPr>
        <w:t xml:space="preserve">(формируется при изменении </w:t>
      </w:r>
      <w:r>
        <w:rPr>
          <w:sz w:val="28"/>
          <w:szCs w:val="28"/>
        </w:rPr>
        <w:t xml:space="preserve">кода в </w:t>
      </w:r>
      <w:r w:rsidR="00E162E3">
        <w:rPr>
          <w:sz w:val="28"/>
          <w:szCs w:val="28"/>
        </w:rPr>
        <w:t>под</w:t>
      </w:r>
      <w:r>
        <w:rPr>
          <w:sz w:val="28"/>
          <w:szCs w:val="28"/>
        </w:rPr>
        <w:t>поле 106</w:t>
      </w:r>
      <w:r w:rsidR="00E162E3" w:rsidRPr="00FB4CA5">
        <w:rPr>
          <w:sz w:val="28"/>
          <w:szCs w:val="28"/>
        </w:rPr>
        <w:t>$</w:t>
      </w:r>
      <w:r w:rsidR="00E162E3">
        <w:rPr>
          <w:sz w:val="28"/>
          <w:szCs w:val="28"/>
          <w:lang w:val="en-US"/>
        </w:rPr>
        <w:t>a</w:t>
      </w:r>
      <w:r w:rsidRPr="00434477">
        <w:rPr>
          <w:sz w:val="28"/>
          <w:szCs w:val="28"/>
        </w:rPr>
        <w:t>)</w:t>
      </w:r>
    </w:p>
    <w:p w:rsidR="006C14DB" w:rsidRPr="00434477" w:rsidRDefault="006C14DB" w:rsidP="006C14DB">
      <w:pPr>
        <w:tabs>
          <w:tab w:val="left" w:pos="2157"/>
        </w:tabs>
        <w:ind w:left="992" w:hanging="567"/>
        <w:jc w:val="both"/>
        <w:rPr>
          <w:rFonts w:cs="Tahoma"/>
          <w:sz w:val="28"/>
          <w:szCs w:val="28"/>
        </w:rPr>
      </w:pPr>
    </w:p>
    <w:tbl>
      <w:tblPr>
        <w:tblW w:w="1018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07"/>
        <w:gridCol w:w="1330"/>
        <w:gridCol w:w="2103"/>
        <w:gridCol w:w="2154"/>
        <w:gridCol w:w="1559"/>
        <w:gridCol w:w="2532"/>
      </w:tblGrid>
      <w:tr w:rsidR="007D248B" w:rsidRPr="00434477" w:rsidTr="003F64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D248B" w:rsidRPr="00434477" w:rsidRDefault="007D248B">
            <w:pPr>
              <w:jc w:val="center"/>
              <w:rPr>
                <w:sz w:val="28"/>
                <w:szCs w:val="28"/>
              </w:rPr>
            </w:pPr>
            <w:r w:rsidRPr="00434477">
              <w:rPr>
                <w:b/>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7D248B" w:rsidRPr="00434477" w:rsidRDefault="007D248B">
            <w:pPr>
              <w:jc w:val="center"/>
              <w:rPr>
                <w:sz w:val="28"/>
                <w:szCs w:val="28"/>
              </w:rPr>
            </w:pPr>
            <w:r w:rsidRPr="00434477">
              <w:rPr>
                <w:b/>
                <w:bCs/>
                <w:sz w:val="28"/>
                <w:szCs w:val="28"/>
              </w:rPr>
              <w:t>Дата</w:t>
            </w:r>
          </w:p>
        </w:tc>
        <w:tc>
          <w:tcPr>
            <w:tcW w:w="2073" w:type="dxa"/>
            <w:tcBorders>
              <w:top w:val="outset" w:sz="6" w:space="0" w:color="auto"/>
              <w:left w:val="outset" w:sz="6" w:space="0" w:color="auto"/>
              <w:bottom w:val="outset" w:sz="6" w:space="0" w:color="auto"/>
              <w:right w:val="outset" w:sz="6" w:space="0" w:color="auto"/>
            </w:tcBorders>
            <w:vAlign w:val="center"/>
          </w:tcPr>
          <w:p w:rsidR="007D248B" w:rsidRPr="00434477" w:rsidRDefault="007D248B">
            <w:pPr>
              <w:jc w:val="center"/>
              <w:rPr>
                <w:sz w:val="28"/>
                <w:szCs w:val="28"/>
              </w:rPr>
            </w:pPr>
            <w:r w:rsidRPr="00434477">
              <w:rPr>
                <w:b/>
                <w:bCs/>
                <w:sz w:val="28"/>
                <w:szCs w:val="28"/>
              </w:rPr>
              <w:t>Идентифи катор записи</w:t>
            </w:r>
          </w:p>
        </w:tc>
        <w:tc>
          <w:tcPr>
            <w:tcW w:w="2124" w:type="dxa"/>
            <w:tcBorders>
              <w:top w:val="outset" w:sz="6" w:space="0" w:color="auto"/>
              <w:left w:val="outset" w:sz="6" w:space="0" w:color="auto"/>
              <w:bottom w:val="outset" w:sz="6" w:space="0" w:color="auto"/>
              <w:right w:val="outset" w:sz="6" w:space="0" w:color="auto"/>
            </w:tcBorders>
            <w:vAlign w:val="center"/>
          </w:tcPr>
          <w:p w:rsidR="007D248B" w:rsidRPr="00434477" w:rsidRDefault="007D248B">
            <w:pPr>
              <w:jc w:val="center"/>
              <w:rPr>
                <w:sz w:val="28"/>
                <w:szCs w:val="28"/>
              </w:rPr>
            </w:pPr>
            <w:r w:rsidRPr="00434477">
              <w:rPr>
                <w:b/>
                <w:bCs/>
                <w:sz w:val="28"/>
                <w:szCs w:val="28"/>
              </w:rPr>
              <w:t>Поле блока 2ХХ</w:t>
            </w:r>
          </w:p>
        </w:tc>
        <w:tc>
          <w:tcPr>
            <w:tcW w:w="1529" w:type="dxa"/>
            <w:tcBorders>
              <w:top w:val="outset" w:sz="6" w:space="0" w:color="auto"/>
              <w:left w:val="outset" w:sz="6" w:space="0" w:color="auto"/>
              <w:bottom w:val="outset" w:sz="6" w:space="0" w:color="auto"/>
              <w:right w:val="outset" w:sz="6" w:space="0" w:color="auto"/>
            </w:tcBorders>
            <w:vAlign w:val="center"/>
          </w:tcPr>
          <w:p w:rsidR="007D248B" w:rsidRPr="00434477" w:rsidRDefault="007D248B">
            <w:pPr>
              <w:jc w:val="center"/>
              <w:rPr>
                <w:sz w:val="28"/>
                <w:szCs w:val="28"/>
              </w:rPr>
            </w:pPr>
            <w:r w:rsidRPr="00434477">
              <w:rPr>
                <w:b/>
                <w:bCs/>
                <w:sz w:val="28"/>
                <w:szCs w:val="28"/>
              </w:rPr>
              <w:t>Поле 106 до изменения</w:t>
            </w:r>
          </w:p>
        </w:tc>
        <w:tc>
          <w:tcPr>
            <w:tcW w:w="2487" w:type="dxa"/>
            <w:tcBorders>
              <w:top w:val="outset" w:sz="6" w:space="0" w:color="auto"/>
              <w:left w:val="outset" w:sz="6" w:space="0" w:color="auto"/>
              <w:bottom w:val="outset" w:sz="6" w:space="0" w:color="auto"/>
              <w:right w:val="outset" w:sz="6" w:space="0" w:color="auto"/>
            </w:tcBorders>
          </w:tcPr>
          <w:p w:rsidR="007D248B" w:rsidRPr="00434477" w:rsidRDefault="007D248B">
            <w:pPr>
              <w:jc w:val="center"/>
              <w:rPr>
                <w:b/>
                <w:bCs/>
                <w:sz w:val="28"/>
                <w:szCs w:val="28"/>
              </w:rPr>
            </w:pPr>
            <w:r w:rsidRPr="00434477">
              <w:rPr>
                <w:b/>
                <w:bCs/>
                <w:sz w:val="28"/>
                <w:szCs w:val="28"/>
              </w:rPr>
              <w:t>Поле 106 после изменения</w:t>
            </w:r>
          </w:p>
        </w:tc>
      </w:tr>
      <w:tr w:rsidR="007D248B" w:rsidRPr="00434477" w:rsidTr="003F64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D248B" w:rsidRPr="00434477" w:rsidRDefault="007D248B">
            <w:pPr>
              <w:jc w:val="center"/>
              <w:rPr>
                <w:sz w:val="28"/>
                <w:szCs w:val="28"/>
              </w:rPr>
            </w:pPr>
            <w:r w:rsidRPr="00434477">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7D248B" w:rsidRPr="00434477" w:rsidRDefault="007D248B">
            <w:pPr>
              <w:rPr>
                <w:sz w:val="28"/>
                <w:szCs w:val="28"/>
              </w:rPr>
            </w:pPr>
            <w:r w:rsidRPr="00434477">
              <w:rPr>
                <w:sz w:val="28"/>
                <w:szCs w:val="28"/>
              </w:rPr>
              <w:t>20100202</w:t>
            </w:r>
          </w:p>
        </w:tc>
        <w:tc>
          <w:tcPr>
            <w:tcW w:w="2073" w:type="dxa"/>
            <w:tcBorders>
              <w:top w:val="outset" w:sz="6" w:space="0" w:color="auto"/>
              <w:left w:val="outset" w:sz="6" w:space="0" w:color="auto"/>
              <w:bottom w:val="outset" w:sz="6" w:space="0" w:color="auto"/>
              <w:right w:val="outset" w:sz="6" w:space="0" w:color="auto"/>
            </w:tcBorders>
            <w:vAlign w:val="center"/>
          </w:tcPr>
          <w:p w:rsidR="007D248B" w:rsidRPr="00434477" w:rsidRDefault="007D248B">
            <w:pPr>
              <w:rPr>
                <w:sz w:val="28"/>
                <w:szCs w:val="28"/>
              </w:rPr>
            </w:pPr>
            <w:r w:rsidRPr="00434477">
              <w:rPr>
                <w:sz w:val="28"/>
                <w:szCs w:val="28"/>
              </w:rPr>
              <w:t>BY-NLB-ar23368</w:t>
            </w:r>
          </w:p>
        </w:tc>
        <w:tc>
          <w:tcPr>
            <w:tcW w:w="2124" w:type="dxa"/>
            <w:tcBorders>
              <w:top w:val="outset" w:sz="6" w:space="0" w:color="auto"/>
              <w:left w:val="outset" w:sz="6" w:space="0" w:color="auto"/>
              <w:bottom w:val="outset" w:sz="6" w:space="0" w:color="auto"/>
              <w:right w:val="outset" w:sz="6" w:space="0" w:color="auto"/>
            </w:tcBorders>
            <w:vAlign w:val="center"/>
          </w:tcPr>
          <w:p w:rsidR="007D248B" w:rsidRPr="00DF5B69" w:rsidRDefault="007D248B">
            <w:pPr>
              <w:rPr>
                <w:sz w:val="28"/>
                <w:szCs w:val="28"/>
                <w:lang w:val="en-US"/>
              </w:rPr>
            </w:pPr>
            <w:r w:rsidRPr="00DF5B69">
              <w:rPr>
                <w:sz w:val="28"/>
                <w:szCs w:val="28"/>
                <w:lang w:val="en-US"/>
              </w:rPr>
              <w:t>200 #1 $7</w:t>
            </w:r>
            <w:r w:rsidRPr="00434477">
              <w:rPr>
                <w:sz w:val="28"/>
                <w:szCs w:val="28"/>
                <w:lang w:val="en-US"/>
              </w:rPr>
              <w:t>ca</w:t>
            </w:r>
            <w:r w:rsidRPr="00DF5B69">
              <w:rPr>
                <w:sz w:val="28"/>
                <w:szCs w:val="28"/>
                <w:lang w:val="en-US"/>
              </w:rPr>
              <w:t>0</w:t>
            </w:r>
            <w:r w:rsidRPr="00434477">
              <w:rPr>
                <w:sz w:val="28"/>
                <w:szCs w:val="28"/>
                <w:lang w:val="en-US"/>
              </w:rPr>
              <w:t>yba</w:t>
            </w:r>
            <w:r w:rsidRPr="00DF5B69">
              <w:rPr>
                <w:sz w:val="28"/>
                <w:szCs w:val="28"/>
                <w:lang w:val="en-US"/>
              </w:rPr>
              <w:t>0</w:t>
            </w:r>
            <w:r w:rsidRPr="00434477">
              <w:rPr>
                <w:sz w:val="28"/>
                <w:szCs w:val="28"/>
                <w:lang w:val="en-US"/>
              </w:rPr>
              <w:t>y</w:t>
            </w:r>
            <w:r w:rsidRPr="00DF5B69">
              <w:rPr>
                <w:sz w:val="28"/>
                <w:szCs w:val="28"/>
                <w:lang w:val="en-US"/>
              </w:rPr>
              <w:t xml:space="preserve"> $</w:t>
            </w:r>
            <w:r w:rsidRPr="00434477">
              <w:rPr>
                <w:sz w:val="28"/>
                <w:szCs w:val="28"/>
                <w:lang w:val="en-US"/>
              </w:rPr>
              <w:t>aSpitzweg</w:t>
            </w:r>
            <w:r w:rsidRPr="00DF5B69">
              <w:rPr>
                <w:sz w:val="28"/>
                <w:szCs w:val="28"/>
                <w:lang w:val="en-US"/>
              </w:rPr>
              <w:t xml:space="preserve"> $</w:t>
            </w:r>
            <w:r w:rsidRPr="00434477">
              <w:rPr>
                <w:sz w:val="28"/>
                <w:szCs w:val="28"/>
                <w:lang w:val="en-US"/>
              </w:rPr>
              <w:t>bC</w:t>
            </w:r>
            <w:r w:rsidRPr="00DF5B69">
              <w:rPr>
                <w:sz w:val="28"/>
                <w:szCs w:val="28"/>
                <w:lang w:val="en-US"/>
              </w:rPr>
              <w:t>.$</w:t>
            </w:r>
            <w:r w:rsidRPr="00434477">
              <w:rPr>
                <w:sz w:val="28"/>
                <w:szCs w:val="28"/>
                <w:lang w:val="en-US"/>
              </w:rPr>
              <w:t>gCarl</w:t>
            </w:r>
            <w:r w:rsidRPr="00DF5B69">
              <w:rPr>
                <w:sz w:val="28"/>
                <w:szCs w:val="28"/>
                <w:lang w:val="en-US"/>
              </w:rPr>
              <w:t xml:space="preserve"> $</w:t>
            </w:r>
            <w:r w:rsidRPr="00434477">
              <w:rPr>
                <w:sz w:val="28"/>
                <w:szCs w:val="28"/>
                <w:lang w:val="en-US"/>
              </w:rPr>
              <w:t>f</w:t>
            </w:r>
            <w:r w:rsidRPr="00DF5B69">
              <w:rPr>
                <w:sz w:val="28"/>
                <w:szCs w:val="28"/>
                <w:lang w:val="en-US"/>
              </w:rPr>
              <w:t>1808—1885</w:t>
            </w:r>
          </w:p>
        </w:tc>
        <w:tc>
          <w:tcPr>
            <w:tcW w:w="1529" w:type="dxa"/>
            <w:tcBorders>
              <w:top w:val="outset" w:sz="6" w:space="0" w:color="auto"/>
              <w:left w:val="outset" w:sz="6" w:space="0" w:color="auto"/>
              <w:bottom w:val="outset" w:sz="6" w:space="0" w:color="auto"/>
              <w:right w:val="outset" w:sz="6" w:space="0" w:color="auto"/>
            </w:tcBorders>
            <w:vAlign w:val="center"/>
          </w:tcPr>
          <w:p w:rsidR="007D248B" w:rsidRPr="00434477" w:rsidRDefault="007D248B" w:rsidP="00D55B86">
            <w:pPr>
              <w:jc w:val="center"/>
              <w:rPr>
                <w:b/>
                <w:sz w:val="28"/>
                <w:szCs w:val="28"/>
                <w:lang w:val="en-US"/>
              </w:rPr>
            </w:pPr>
            <w:r w:rsidRPr="00434477">
              <w:rPr>
                <w:b/>
                <w:sz w:val="28"/>
                <w:szCs w:val="28"/>
                <w:lang w:val="en-US"/>
              </w:rPr>
              <w:t>0</w:t>
            </w:r>
          </w:p>
        </w:tc>
        <w:tc>
          <w:tcPr>
            <w:tcW w:w="2487" w:type="dxa"/>
            <w:tcBorders>
              <w:top w:val="outset" w:sz="6" w:space="0" w:color="auto"/>
              <w:left w:val="outset" w:sz="6" w:space="0" w:color="auto"/>
              <w:bottom w:val="outset" w:sz="6" w:space="0" w:color="auto"/>
              <w:right w:val="outset" w:sz="6" w:space="0" w:color="auto"/>
            </w:tcBorders>
            <w:vAlign w:val="center"/>
          </w:tcPr>
          <w:p w:rsidR="007D248B" w:rsidRPr="00434477" w:rsidRDefault="007D248B" w:rsidP="00D55B86">
            <w:pPr>
              <w:jc w:val="center"/>
              <w:rPr>
                <w:b/>
                <w:sz w:val="28"/>
                <w:szCs w:val="28"/>
                <w:lang w:val="en-US"/>
              </w:rPr>
            </w:pPr>
            <w:r w:rsidRPr="00434477">
              <w:rPr>
                <w:b/>
                <w:sz w:val="28"/>
                <w:szCs w:val="28"/>
                <w:lang w:val="en-US"/>
              </w:rPr>
              <w:t>1</w:t>
            </w:r>
          </w:p>
        </w:tc>
      </w:tr>
    </w:tbl>
    <w:p w:rsidR="006C14DB" w:rsidRPr="00434477" w:rsidRDefault="006C14DB" w:rsidP="006C14DB">
      <w:pPr>
        <w:tabs>
          <w:tab w:val="left" w:pos="2157"/>
        </w:tabs>
        <w:ind w:left="992" w:hanging="567"/>
        <w:jc w:val="both"/>
        <w:rPr>
          <w:rFonts w:cs="Tahoma"/>
          <w:sz w:val="28"/>
          <w:szCs w:val="28"/>
        </w:rPr>
      </w:pPr>
    </w:p>
    <w:p w:rsidR="006C14DB" w:rsidRPr="00546C81" w:rsidRDefault="006C14DB" w:rsidP="006C14DB">
      <w:pPr>
        <w:tabs>
          <w:tab w:val="left" w:pos="2157"/>
        </w:tabs>
        <w:ind w:left="992" w:hanging="567"/>
        <w:jc w:val="both"/>
        <w:rPr>
          <w:rFonts w:cs="Tahoma"/>
          <w:sz w:val="28"/>
          <w:szCs w:val="28"/>
          <w:highlight w:val="cyan"/>
        </w:rPr>
      </w:pPr>
      <w:r w:rsidRPr="00546C81">
        <w:rPr>
          <w:rFonts w:cs="Tahoma"/>
          <w:sz w:val="28"/>
          <w:szCs w:val="28"/>
          <w:highlight w:val="cyan"/>
        </w:rPr>
        <w:br w:type="page"/>
      </w:r>
    </w:p>
    <w:p w:rsidR="006C14DB" w:rsidRPr="00892E0D" w:rsidRDefault="006C14DB" w:rsidP="00892E0D">
      <w:pPr>
        <w:pStyle w:val="1"/>
        <w:ind w:left="1298" w:hanging="357"/>
        <w:rPr>
          <w:szCs w:val="28"/>
        </w:rPr>
      </w:pPr>
      <w:bookmarkStart w:id="6" w:name="_Toc523813932"/>
      <w:r w:rsidRPr="00892E0D">
        <w:rPr>
          <w:szCs w:val="28"/>
        </w:rPr>
        <w:lastRenderedPageBreak/>
        <w:t xml:space="preserve">ОБРАБОТКА СЛОВАРЯ </w:t>
      </w:r>
      <w:r w:rsidRPr="00892E0D">
        <w:rPr>
          <w:szCs w:val="28"/>
        </w:rPr>
        <w:br/>
        <w:t>НЕУНИФИЦИРОВАННЫХ КЛЮЧЕВЫХ СЛОВ</w:t>
      </w:r>
      <w:bookmarkEnd w:id="6"/>
    </w:p>
    <w:p w:rsidR="006C14DB" w:rsidRPr="002E4E61" w:rsidRDefault="006C14DB" w:rsidP="00AE24F3">
      <w:pPr>
        <w:numPr>
          <w:ilvl w:val="1"/>
          <w:numId w:val="11"/>
        </w:numPr>
        <w:tabs>
          <w:tab w:val="left" w:pos="142"/>
        </w:tabs>
        <w:ind w:left="0" w:firstLine="567"/>
        <w:jc w:val="both"/>
        <w:rPr>
          <w:rFonts w:cs="Tahoma"/>
          <w:sz w:val="28"/>
          <w:szCs w:val="28"/>
        </w:rPr>
      </w:pPr>
      <w:r w:rsidRPr="002E4E61">
        <w:rPr>
          <w:rFonts w:cs="Tahoma"/>
          <w:sz w:val="28"/>
          <w:szCs w:val="28"/>
        </w:rPr>
        <w:t>Библиотеки-участницы СКК применяют при индексировании неконтролируемые ключевые слова и словосочетания наряду с нормативными терминами, представленными авторитетными записями. Неконтролируемые (неунифицированные) ключевые слова и словосочетания вносятся в поле 610 БЗ. Существуют общие правила использования неконтролируемых ключевых слов:</w:t>
      </w:r>
    </w:p>
    <w:p w:rsidR="000929BA" w:rsidRPr="00D76A88" w:rsidRDefault="00144D47" w:rsidP="00AE24F3">
      <w:pPr>
        <w:numPr>
          <w:ilvl w:val="0"/>
          <w:numId w:val="12"/>
        </w:numPr>
        <w:tabs>
          <w:tab w:val="left" w:pos="0"/>
        </w:tabs>
        <w:ind w:left="0" w:firstLine="1134"/>
        <w:jc w:val="both"/>
        <w:rPr>
          <w:rFonts w:cs="Tahoma"/>
          <w:sz w:val="28"/>
          <w:szCs w:val="28"/>
        </w:rPr>
      </w:pPr>
      <w:r w:rsidRPr="00D76A88">
        <w:rPr>
          <w:rFonts w:cs="Tahoma"/>
          <w:sz w:val="28"/>
          <w:szCs w:val="28"/>
        </w:rPr>
        <w:t>В ПОД вводится как правило узкоотраслевые  термины, специальные понятия в авторской интерпретации, не имеющие на данный момент легального закрепления в науке, а также лексические единицы малочастотные по встречаемости в документном потоке, но важные для описания содержания каталогизируемого документа</w:t>
      </w:r>
      <w:r w:rsidR="006C14DB" w:rsidRPr="00D76A88">
        <w:rPr>
          <w:rFonts w:cs="Tahoma"/>
          <w:sz w:val="28"/>
          <w:szCs w:val="28"/>
        </w:rPr>
        <w:t>;</w:t>
      </w:r>
    </w:p>
    <w:p w:rsidR="006C14DB" w:rsidRPr="00364A2A" w:rsidRDefault="006C14DB" w:rsidP="00AE24F3">
      <w:pPr>
        <w:numPr>
          <w:ilvl w:val="0"/>
          <w:numId w:val="12"/>
        </w:numPr>
        <w:tabs>
          <w:tab w:val="left" w:pos="0"/>
        </w:tabs>
        <w:ind w:left="0" w:firstLine="1134"/>
        <w:jc w:val="both"/>
        <w:rPr>
          <w:rFonts w:cs="Tahoma"/>
          <w:sz w:val="28"/>
          <w:szCs w:val="28"/>
        </w:rPr>
      </w:pPr>
      <w:r w:rsidRPr="002E4E61">
        <w:rPr>
          <w:rFonts w:cs="Tahoma"/>
          <w:sz w:val="28"/>
          <w:szCs w:val="28"/>
        </w:rPr>
        <w:t xml:space="preserve">в ПОДе отражается обозначение конкретного изделия, продукта, </w:t>
      </w:r>
      <w:r w:rsidR="001B6048">
        <w:rPr>
          <w:rFonts w:cs="Tahoma"/>
          <w:sz w:val="28"/>
          <w:szCs w:val="28"/>
        </w:rPr>
        <w:t>редко</w:t>
      </w:r>
      <w:r w:rsidRPr="002E4E61">
        <w:rPr>
          <w:rFonts w:cs="Tahoma"/>
          <w:sz w:val="28"/>
          <w:szCs w:val="28"/>
        </w:rPr>
        <w:t xml:space="preserve"> встречающегося в каталогизируемых документах (см. об этом рекомендации в </w:t>
      </w:r>
      <w:r w:rsidRPr="00364A2A">
        <w:rPr>
          <w:rFonts w:cs="Tahoma"/>
          <w:sz w:val="28"/>
          <w:szCs w:val="28"/>
        </w:rPr>
        <w:t>«Руководстве по составлению в формате BELMARC/Authorities авторитетных записей на наименования предметов»).</w:t>
      </w:r>
    </w:p>
    <w:p w:rsidR="006C14DB" w:rsidRPr="002E4E61" w:rsidRDefault="00364A2A" w:rsidP="000314E5">
      <w:pPr>
        <w:tabs>
          <w:tab w:val="left" w:pos="0"/>
        </w:tabs>
        <w:ind w:firstLine="567"/>
        <w:jc w:val="both"/>
        <w:rPr>
          <w:rFonts w:cs="Tahoma"/>
          <w:sz w:val="28"/>
          <w:szCs w:val="28"/>
        </w:rPr>
      </w:pPr>
      <w:r>
        <w:rPr>
          <w:rFonts w:cs="Tahoma"/>
          <w:sz w:val="28"/>
          <w:szCs w:val="28"/>
        </w:rPr>
        <w:tab/>
      </w:r>
      <w:r w:rsidR="006C14DB" w:rsidRPr="002E4E61">
        <w:rPr>
          <w:rFonts w:cs="Tahoma"/>
          <w:sz w:val="28"/>
          <w:szCs w:val="28"/>
        </w:rPr>
        <w:t xml:space="preserve">Вносить неунифицированные термины в ПОД следует после консультации с сотрудниками службы ведения БД АЗ. </w:t>
      </w:r>
    </w:p>
    <w:p w:rsidR="006C14DB" w:rsidRPr="002E4E61" w:rsidRDefault="006C14DB" w:rsidP="00AE24F3">
      <w:pPr>
        <w:numPr>
          <w:ilvl w:val="1"/>
          <w:numId w:val="11"/>
        </w:numPr>
        <w:tabs>
          <w:tab w:val="left" w:pos="142"/>
        </w:tabs>
        <w:ind w:left="0" w:firstLine="567"/>
        <w:jc w:val="both"/>
        <w:rPr>
          <w:rFonts w:cs="Tahoma"/>
          <w:sz w:val="28"/>
          <w:szCs w:val="28"/>
        </w:rPr>
      </w:pPr>
      <w:r w:rsidRPr="002E4E61">
        <w:rPr>
          <w:rFonts w:cs="Tahoma"/>
          <w:sz w:val="28"/>
          <w:szCs w:val="28"/>
        </w:rPr>
        <w:t xml:space="preserve">До ввода авторитетного контроля в практику работы многие библиотеки-участницы СКК индексировали свои документы только с помощью неконтролируемых терминов. В результате конвертирования библиографических записей их локальных каталогов в новую структуру, предполагающую использование авторитетного контроля, образованные библиотеками ранее словари неконтролируемых терминов хоть и  уменьшились количественно, но продолжают оставаться достаточно объемными. Естественно, что в составе этих словарей могут </w:t>
      </w:r>
      <w:r w:rsidR="00214C26">
        <w:rPr>
          <w:rFonts w:cs="Tahoma"/>
          <w:sz w:val="28"/>
          <w:szCs w:val="28"/>
        </w:rPr>
        <w:t>быть</w:t>
      </w:r>
      <w:r w:rsidRPr="002E4E61">
        <w:rPr>
          <w:rFonts w:cs="Tahoma"/>
          <w:sz w:val="28"/>
          <w:szCs w:val="28"/>
        </w:rPr>
        <w:t xml:space="preserve"> термины, которые предлагаются каталогизаторами для ввода в БД АЗ в условиях авторитетного контроля. Кроме того, эти словари содержат </w:t>
      </w:r>
      <w:r w:rsidR="00214C26">
        <w:rPr>
          <w:rFonts w:cs="Tahoma"/>
          <w:sz w:val="28"/>
          <w:szCs w:val="28"/>
        </w:rPr>
        <w:t>вариантные формы</w:t>
      </w:r>
      <w:r w:rsidRPr="002E4E61">
        <w:rPr>
          <w:rFonts w:cs="Tahoma"/>
          <w:sz w:val="28"/>
          <w:szCs w:val="28"/>
        </w:rPr>
        <w:t xml:space="preserve"> контролируемых терминов, которые присутствуют в БД АЗ СЭК, в том числе </w:t>
      </w:r>
      <w:r w:rsidR="00214C26">
        <w:rPr>
          <w:rFonts w:cs="Tahoma"/>
          <w:sz w:val="28"/>
          <w:szCs w:val="28"/>
        </w:rPr>
        <w:t xml:space="preserve">лексические единицы не совпавшие </w:t>
      </w:r>
      <w:r w:rsidRPr="002E4E61">
        <w:rPr>
          <w:rFonts w:cs="Tahoma"/>
          <w:sz w:val="28"/>
          <w:szCs w:val="28"/>
        </w:rPr>
        <w:t xml:space="preserve">при конвертировании с заголовками БД АЗ при их программном сопоставлении по причине орфографических ошибок или несколько иной морфологической формы. Очевидно, что такие словари неунифицированных терминов по своему составу не соответствуют той функции, которая на них возлагается. Поэтому в целях упорядочения средств вербального индексирования необходимо постоянно проводить работу со словарями неунифицированных терминов, представленных в поле 610 БЗ. Неунифицированный тематический термин, </w:t>
      </w:r>
      <w:r w:rsidRPr="00A15362">
        <w:rPr>
          <w:rFonts w:cs="Tahoma"/>
          <w:b/>
          <w:sz w:val="28"/>
          <w:szCs w:val="28"/>
        </w:rPr>
        <w:t>имеющие частоту использования выше «5»</w:t>
      </w:r>
      <w:r w:rsidR="00780A5D">
        <w:rPr>
          <w:rFonts w:cs="Tahoma"/>
          <w:b/>
          <w:sz w:val="28"/>
          <w:szCs w:val="28"/>
        </w:rPr>
        <w:t xml:space="preserve"> </w:t>
      </w:r>
      <w:r w:rsidR="00780A5D">
        <w:rPr>
          <w:rFonts w:cs="Tahoma"/>
          <w:sz w:val="28"/>
          <w:szCs w:val="28"/>
        </w:rPr>
        <w:t>либо</w:t>
      </w:r>
      <w:r w:rsidRPr="00F774F8">
        <w:rPr>
          <w:rFonts w:cs="Tahoma"/>
          <w:sz w:val="28"/>
          <w:szCs w:val="28"/>
        </w:rPr>
        <w:t xml:space="preserve"> </w:t>
      </w:r>
      <w:r w:rsidRPr="002E4E61">
        <w:rPr>
          <w:rFonts w:cs="Tahoma"/>
          <w:sz w:val="28"/>
          <w:szCs w:val="28"/>
        </w:rPr>
        <w:t xml:space="preserve">являющиеся синонимами/условными синонимами к существующему или создаваемому контролируемому термину, </w:t>
      </w:r>
      <w:r w:rsidR="002158EE">
        <w:rPr>
          <w:rFonts w:cs="Tahoma"/>
          <w:sz w:val="28"/>
          <w:szCs w:val="28"/>
        </w:rPr>
        <w:t>как правило</w:t>
      </w:r>
      <w:r w:rsidRPr="002E4E61">
        <w:rPr>
          <w:rFonts w:cs="Tahoma"/>
          <w:sz w:val="28"/>
          <w:szCs w:val="28"/>
        </w:rPr>
        <w:t xml:space="preserve"> быть оформл</w:t>
      </w:r>
      <w:r w:rsidR="002158EE">
        <w:rPr>
          <w:rFonts w:cs="Tahoma"/>
          <w:sz w:val="28"/>
          <w:szCs w:val="28"/>
        </w:rPr>
        <w:t>яются</w:t>
      </w:r>
      <w:r w:rsidR="00A15362">
        <w:rPr>
          <w:rFonts w:cs="Tahoma"/>
          <w:sz w:val="28"/>
          <w:szCs w:val="28"/>
        </w:rPr>
        <w:t xml:space="preserve"> </w:t>
      </w:r>
      <w:r w:rsidR="00FE7E32" w:rsidRPr="002E4E61">
        <w:rPr>
          <w:rFonts w:cs="Tahoma"/>
          <w:sz w:val="28"/>
          <w:szCs w:val="28"/>
        </w:rPr>
        <w:t>в качестве основно</w:t>
      </w:r>
      <w:r w:rsidR="00FE7E32">
        <w:rPr>
          <w:rFonts w:cs="Tahoma"/>
          <w:sz w:val="28"/>
          <w:szCs w:val="28"/>
        </w:rPr>
        <w:t>й</w:t>
      </w:r>
      <w:r w:rsidR="00780A5D">
        <w:rPr>
          <w:rFonts w:cs="Tahoma"/>
          <w:sz w:val="28"/>
          <w:szCs w:val="28"/>
        </w:rPr>
        <w:t xml:space="preserve"> (</w:t>
      </w:r>
      <w:r w:rsidR="00780A5D" w:rsidRPr="002E4E61">
        <w:rPr>
          <w:rFonts w:cs="Tahoma"/>
          <w:sz w:val="28"/>
          <w:szCs w:val="28"/>
        </w:rPr>
        <w:t>блок 2ХХ АЗ</w:t>
      </w:r>
      <w:r w:rsidR="00780A5D">
        <w:rPr>
          <w:rFonts w:cs="Tahoma"/>
          <w:sz w:val="28"/>
          <w:szCs w:val="28"/>
        </w:rPr>
        <w:t>) или вариантной</w:t>
      </w:r>
      <w:r w:rsidR="00FE7E32" w:rsidRPr="002E4E61">
        <w:rPr>
          <w:rFonts w:cs="Tahoma"/>
          <w:sz w:val="28"/>
          <w:szCs w:val="28"/>
        </w:rPr>
        <w:t xml:space="preserve"> </w:t>
      </w:r>
      <w:r w:rsidR="00780A5D">
        <w:rPr>
          <w:rFonts w:cs="Tahoma"/>
          <w:sz w:val="28"/>
          <w:szCs w:val="28"/>
        </w:rPr>
        <w:t>(</w:t>
      </w:r>
      <w:r w:rsidR="00780A5D" w:rsidRPr="002E4E61">
        <w:rPr>
          <w:rFonts w:cs="Tahoma"/>
          <w:sz w:val="28"/>
          <w:szCs w:val="28"/>
        </w:rPr>
        <w:t>блок 4ХХ АЗ</w:t>
      </w:r>
      <w:r w:rsidR="00780A5D">
        <w:rPr>
          <w:rFonts w:cs="Tahoma"/>
          <w:sz w:val="28"/>
          <w:szCs w:val="28"/>
        </w:rPr>
        <w:t xml:space="preserve">) </w:t>
      </w:r>
      <w:r w:rsidR="00FE7E32">
        <w:rPr>
          <w:rFonts w:cs="Tahoma"/>
          <w:sz w:val="28"/>
          <w:szCs w:val="28"/>
        </w:rPr>
        <w:t>точки доступа</w:t>
      </w:r>
      <w:r w:rsidR="00476AFD">
        <w:rPr>
          <w:rFonts w:cs="Tahoma"/>
          <w:sz w:val="28"/>
          <w:szCs w:val="28"/>
        </w:rPr>
        <w:t xml:space="preserve"> в </w:t>
      </w:r>
      <w:r w:rsidRPr="002E4E61">
        <w:rPr>
          <w:rFonts w:cs="Tahoma"/>
          <w:sz w:val="28"/>
          <w:szCs w:val="28"/>
        </w:rPr>
        <w:t>составе авторитетной записи.</w:t>
      </w:r>
    </w:p>
    <w:p w:rsidR="000929BA" w:rsidRPr="000929BA" w:rsidRDefault="006C14DB" w:rsidP="00AE24F3">
      <w:pPr>
        <w:numPr>
          <w:ilvl w:val="1"/>
          <w:numId w:val="11"/>
        </w:numPr>
        <w:tabs>
          <w:tab w:val="left" w:pos="142"/>
        </w:tabs>
        <w:ind w:left="0" w:firstLine="567"/>
        <w:jc w:val="both"/>
        <w:rPr>
          <w:rFonts w:cs="Tahoma"/>
          <w:sz w:val="28"/>
          <w:szCs w:val="28"/>
        </w:rPr>
      </w:pPr>
      <w:r w:rsidRPr="002E4E61">
        <w:rPr>
          <w:rFonts w:cs="Tahoma"/>
          <w:sz w:val="28"/>
          <w:szCs w:val="28"/>
        </w:rPr>
        <w:t>Обработка словаря поля 610 может проводиться в двух режимах:</w:t>
      </w:r>
    </w:p>
    <w:p w:rsidR="00A752BA" w:rsidRDefault="006C14DB" w:rsidP="00AE24F3">
      <w:pPr>
        <w:numPr>
          <w:ilvl w:val="2"/>
          <w:numId w:val="13"/>
        </w:numPr>
        <w:tabs>
          <w:tab w:val="left" w:pos="0"/>
        </w:tabs>
        <w:ind w:left="0" w:firstLine="1276"/>
        <w:jc w:val="both"/>
        <w:rPr>
          <w:rFonts w:cs="Tahoma"/>
          <w:sz w:val="28"/>
          <w:szCs w:val="28"/>
        </w:rPr>
      </w:pPr>
      <w:r w:rsidRPr="000929BA">
        <w:rPr>
          <w:rFonts w:cs="Tahoma"/>
          <w:sz w:val="28"/>
          <w:szCs w:val="28"/>
        </w:rPr>
        <w:t xml:space="preserve"> отдельно проводимыми </w:t>
      </w:r>
      <w:r w:rsidRPr="003F548B">
        <w:rPr>
          <w:rFonts w:cs="Tahoma"/>
          <w:b/>
          <w:sz w:val="28"/>
          <w:szCs w:val="28"/>
        </w:rPr>
        <w:t>целевыми процедурами</w:t>
      </w:r>
      <w:r w:rsidRPr="000929BA">
        <w:rPr>
          <w:rFonts w:cs="Tahoma"/>
          <w:sz w:val="28"/>
          <w:szCs w:val="28"/>
        </w:rPr>
        <w:t xml:space="preserve"> по преобразованию</w:t>
      </w:r>
      <w:r w:rsidR="00A752BA">
        <w:rPr>
          <w:rFonts w:cs="Tahoma"/>
          <w:sz w:val="28"/>
          <w:szCs w:val="28"/>
        </w:rPr>
        <w:t xml:space="preserve"> </w:t>
      </w:r>
      <w:r w:rsidRPr="00A752BA">
        <w:rPr>
          <w:rFonts w:cs="Tahoma"/>
          <w:sz w:val="28"/>
          <w:szCs w:val="28"/>
        </w:rPr>
        <w:t xml:space="preserve">в разряд принятых </w:t>
      </w:r>
      <w:r w:rsidR="000E3609">
        <w:rPr>
          <w:rFonts w:cs="Tahoma"/>
          <w:sz w:val="28"/>
          <w:szCs w:val="28"/>
        </w:rPr>
        <w:t>точек доступа</w:t>
      </w:r>
      <w:r w:rsidRPr="00A752BA">
        <w:rPr>
          <w:rFonts w:cs="Tahoma"/>
          <w:sz w:val="28"/>
          <w:szCs w:val="28"/>
        </w:rPr>
        <w:t xml:space="preserve"> АЗ неунифицированных ключевых слов</w:t>
      </w:r>
      <w:r w:rsidR="00A752BA">
        <w:rPr>
          <w:rFonts w:cs="Tahoma"/>
          <w:sz w:val="28"/>
          <w:szCs w:val="28"/>
        </w:rPr>
        <w:t>;</w:t>
      </w:r>
    </w:p>
    <w:p w:rsidR="006C14DB" w:rsidRDefault="000929BA" w:rsidP="00AE24F3">
      <w:pPr>
        <w:numPr>
          <w:ilvl w:val="2"/>
          <w:numId w:val="13"/>
        </w:numPr>
        <w:tabs>
          <w:tab w:val="left" w:pos="0"/>
        </w:tabs>
        <w:ind w:left="0" w:firstLine="1276"/>
        <w:jc w:val="both"/>
        <w:rPr>
          <w:rFonts w:cs="Tahoma"/>
          <w:sz w:val="28"/>
          <w:szCs w:val="28"/>
        </w:rPr>
      </w:pPr>
      <w:r w:rsidRPr="00A752BA">
        <w:rPr>
          <w:rFonts w:cs="Tahoma"/>
          <w:sz w:val="28"/>
          <w:szCs w:val="28"/>
        </w:rPr>
        <w:t xml:space="preserve"> </w:t>
      </w:r>
      <w:r w:rsidR="006C14DB" w:rsidRPr="003F548B">
        <w:rPr>
          <w:rFonts w:cs="Tahoma"/>
          <w:b/>
          <w:sz w:val="28"/>
          <w:szCs w:val="28"/>
        </w:rPr>
        <w:t>сопутствующими процедурами</w:t>
      </w:r>
      <w:r w:rsidR="006C14DB" w:rsidRPr="00A752BA">
        <w:rPr>
          <w:rFonts w:cs="Tahoma"/>
          <w:sz w:val="28"/>
          <w:szCs w:val="28"/>
        </w:rPr>
        <w:t xml:space="preserve"> проверки наличия в словаре для поля 610</w:t>
      </w:r>
      <w:r w:rsidR="00A752BA">
        <w:rPr>
          <w:rFonts w:cs="Tahoma"/>
          <w:sz w:val="28"/>
          <w:szCs w:val="28"/>
        </w:rPr>
        <w:t xml:space="preserve"> </w:t>
      </w:r>
      <w:r w:rsidR="006C14DB" w:rsidRPr="00A752BA">
        <w:rPr>
          <w:rFonts w:cs="Tahoma"/>
          <w:sz w:val="28"/>
          <w:szCs w:val="28"/>
        </w:rPr>
        <w:t>искомых наименований при создании новых АЗ.</w:t>
      </w:r>
    </w:p>
    <w:p w:rsidR="001C653C" w:rsidRPr="00A752BA" w:rsidRDefault="004A5803" w:rsidP="00A752BA">
      <w:pPr>
        <w:tabs>
          <w:tab w:val="left" w:pos="0"/>
        </w:tabs>
        <w:jc w:val="both"/>
        <w:rPr>
          <w:rFonts w:cs="Tahoma"/>
          <w:sz w:val="28"/>
          <w:szCs w:val="28"/>
        </w:rPr>
      </w:pPr>
      <w:r w:rsidRPr="004A5803">
        <w:rPr>
          <w:rFonts w:cs="Tahoma"/>
          <w:b/>
          <w:sz w:val="28"/>
          <w:szCs w:val="28"/>
        </w:rPr>
        <w:lastRenderedPageBreak/>
        <w:t>Важно!</w:t>
      </w:r>
      <w:r>
        <w:rPr>
          <w:rFonts w:cs="Tahoma"/>
          <w:sz w:val="28"/>
          <w:szCs w:val="28"/>
        </w:rPr>
        <w:t xml:space="preserve"> </w:t>
      </w:r>
      <w:r w:rsidR="003F548B">
        <w:rPr>
          <w:rFonts w:cs="Tahoma"/>
          <w:sz w:val="28"/>
          <w:szCs w:val="28"/>
        </w:rPr>
        <w:t xml:space="preserve">При работе в </w:t>
      </w:r>
      <w:r w:rsidR="001C653C">
        <w:rPr>
          <w:rFonts w:cs="Tahoma"/>
          <w:sz w:val="28"/>
          <w:szCs w:val="28"/>
        </w:rPr>
        <w:t>обоих режимах необходимо проводить анализ не только словаря ключевых слов ЛЭК библиотеки, проводящей эту работу</w:t>
      </w:r>
      <w:r w:rsidR="000E239E">
        <w:rPr>
          <w:rFonts w:cs="Tahoma"/>
          <w:sz w:val="28"/>
          <w:szCs w:val="28"/>
        </w:rPr>
        <w:t xml:space="preserve">, но </w:t>
      </w:r>
      <w:r w:rsidR="0031348A">
        <w:rPr>
          <w:rFonts w:cs="Tahoma"/>
          <w:sz w:val="28"/>
          <w:szCs w:val="28"/>
        </w:rPr>
        <w:t xml:space="preserve">и </w:t>
      </w:r>
      <w:r w:rsidR="001C653C">
        <w:rPr>
          <w:rFonts w:cs="Tahoma"/>
          <w:sz w:val="28"/>
          <w:szCs w:val="28"/>
        </w:rPr>
        <w:t>словар</w:t>
      </w:r>
      <w:r w:rsidR="000E239E">
        <w:rPr>
          <w:rFonts w:cs="Tahoma"/>
          <w:sz w:val="28"/>
          <w:szCs w:val="28"/>
        </w:rPr>
        <w:t>я</w:t>
      </w:r>
      <w:r w:rsidR="001C653C">
        <w:rPr>
          <w:rFonts w:cs="Tahoma"/>
          <w:sz w:val="28"/>
          <w:szCs w:val="28"/>
        </w:rPr>
        <w:t xml:space="preserve"> ключевых слов СЭК </w:t>
      </w:r>
      <w:r w:rsidR="000E239E">
        <w:rPr>
          <w:rFonts w:cs="Tahoma"/>
          <w:sz w:val="28"/>
          <w:szCs w:val="28"/>
        </w:rPr>
        <w:t>СКК</w:t>
      </w:r>
      <w:r w:rsidR="003F548B">
        <w:rPr>
          <w:rFonts w:cs="Tahoma"/>
          <w:sz w:val="28"/>
          <w:szCs w:val="28"/>
        </w:rPr>
        <w:t xml:space="preserve"> с целью выявления БЗ других библиотек-участниц СКК</w:t>
      </w:r>
      <w:r w:rsidR="00BB6305">
        <w:rPr>
          <w:rFonts w:cs="Tahoma"/>
          <w:sz w:val="28"/>
          <w:szCs w:val="28"/>
        </w:rPr>
        <w:t xml:space="preserve"> с аналогичным полем 610</w:t>
      </w:r>
      <w:r>
        <w:rPr>
          <w:rFonts w:cs="Tahoma"/>
          <w:sz w:val="28"/>
          <w:szCs w:val="28"/>
        </w:rPr>
        <w:t xml:space="preserve"> и информирования сотрудников этих библиотек о  необходимости переиндексации ПОД в их БЗ</w:t>
      </w:r>
      <w:r w:rsidR="000E239E">
        <w:rPr>
          <w:rFonts w:cs="Tahoma"/>
          <w:sz w:val="28"/>
          <w:szCs w:val="28"/>
        </w:rPr>
        <w:t>.</w:t>
      </w:r>
    </w:p>
    <w:p w:rsidR="006C14DB" w:rsidRPr="002E4E61" w:rsidRDefault="006C14DB" w:rsidP="00AE24F3">
      <w:pPr>
        <w:numPr>
          <w:ilvl w:val="1"/>
          <w:numId w:val="11"/>
        </w:numPr>
        <w:tabs>
          <w:tab w:val="left" w:pos="142"/>
        </w:tabs>
        <w:ind w:left="0" w:firstLine="567"/>
        <w:jc w:val="both"/>
        <w:rPr>
          <w:rFonts w:cs="Tahoma"/>
          <w:sz w:val="28"/>
          <w:szCs w:val="28"/>
        </w:rPr>
      </w:pPr>
      <w:r w:rsidRPr="002E4E61">
        <w:rPr>
          <w:rFonts w:cs="Tahoma"/>
          <w:sz w:val="28"/>
          <w:szCs w:val="28"/>
        </w:rPr>
        <w:t xml:space="preserve">Упорядочение словарей для поля 610 должно проводиться в </w:t>
      </w:r>
      <w:r w:rsidR="005200F0">
        <w:rPr>
          <w:rFonts w:cs="Tahoma"/>
          <w:sz w:val="28"/>
          <w:szCs w:val="28"/>
        </w:rPr>
        <w:t>ЛЭК</w:t>
      </w:r>
      <w:r w:rsidRPr="002E4E61">
        <w:rPr>
          <w:rFonts w:cs="Tahoma"/>
          <w:sz w:val="28"/>
          <w:szCs w:val="28"/>
        </w:rPr>
        <w:t xml:space="preserve"> </w:t>
      </w:r>
      <w:r w:rsidR="005200F0">
        <w:rPr>
          <w:rFonts w:cs="Tahoma"/>
          <w:sz w:val="28"/>
          <w:szCs w:val="28"/>
        </w:rPr>
        <w:t xml:space="preserve"> </w:t>
      </w:r>
      <w:r w:rsidRPr="002E4E61">
        <w:rPr>
          <w:rFonts w:cs="Tahoma"/>
          <w:sz w:val="28"/>
          <w:szCs w:val="28"/>
        </w:rPr>
        <w:t>каждой библиотеки отдельно, так как не предусмотрены процедуры синхронизации словаря для поля 610 СЭК с локальными каталогами по данному параметру. Корректировка состава словаря поля 610 СЭК прои</w:t>
      </w:r>
      <w:r w:rsidR="008B4885">
        <w:rPr>
          <w:rFonts w:cs="Tahoma"/>
          <w:sz w:val="28"/>
          <w:szCs w:val="28"/>
        </w:rPr>
        <w:t xml:space="preserve">зводится в процессе </w:t>
      </w:r>
      <w:r w:rsidR="005200F0">
        <w:rPr>
          <w:rFonts w:cs="Tahoma"/>
          <w:sz w:val="28"/>
          <w:szCs w:val="28"/>
        </w:rPr>
        <w:t xml:space="preserve">автоматического </w:t>
      </w:r>
      <w:r w:rsidR="008B4885">
        <w:rPr>
          <w:rFonts w:cs="Tahoma"/>
          <w:sz w:val="28"/>
          <w:szCs w:val="28"/>
        </w:rPr>
        <w:t>импорта  БЗ из ЛЭК в СЭК по факту работы с полем 610 в ЛЭК</w:t>
      </w:r>
      <w:r w:rsidR="008B4885" w:rsidRPr="008B4885">
        <w:rPr>
          <w:rFonts w:cs="Tahoma"/>
          <w:sz w:val="28"/>
          <w:szCs w:val="28"/>
        </w:rPr>
        <w:t xml:space="preserve"> </w:t>
      </w:r>
      <w:r w:rsidR="008B4885">
        <w:rPr>
          <w:rFonts w:cs="Tahoma"/>
          <w:sz w:val="28"/>
          <w:szCs w:val="28"/>
        </w:rPr>
        <w:t>библиотеки-участницы СКК.</w:t>
      </w:r>
    </w:p>
    <w:p w:rsidR="00FE3BEA" w:rsidRDefault="006C14DB" w:rsidP="00AE24F3">
      <w:pPr>
        <w:numPr>
          <w:ilvl w:val="1"/>
          <w:numId w:val="11"/>
        </w:numPr>
        <w:tabs>
          <w:tab w:val="left" w:pos="142"/>
        </w:tabs>
        <w:ind w:left="0" w:firstLine="567"/>
        <w:jc w:val="both"/>
        <w:rPr>
          <w:rFonts w:cs="Tahoma"/>
          <w:sz w:val="28"/>
          <w:szCs w:val="28"/>
        </w:rPr>
      </w:pPr>
      <w:r w:rsidRPr="002E4E61">
        <w:rPr>
          <w:rFonts w:cs="Tahoma"/>
          <w:sz w:val="28"/>
          <w:szCs w:val="28"/>
        </w:rPr>
        <w:t xml:space="preserve">При </w:t>
      </w:r>
      <w:r w:rsidRPr="00E4034A">
        <w:rPr>
          <w:rFonts w:cs="Tahoma"/>
          <w:b/>
          <w:sz w:val="28"/>
          <w:szCs w:val="28"/>
        </w:rPr>
        <w:t>целевой обработке</w:t>
      </w:r>
      <w:r w:rsidRPr="002E4E61">
        <w:rPr>
          <w:rFonts w:cs="Tahoma"/>
          <w:sz w:val="28"/>
          <w:szCs w:val="28"/>
        </w:rPr>
        <w:t xml:space="preserve"> словаря поля 610 специалист службы ведения БД АЗ может столкнуться с двумя ситуациями: либо в БД АЗ уже имеется АЗ</w:t>
      </w:r>
      <w:r w:rsidR="002F355C">
        <w:rPr>
          <w:rFonts w:cs="Tahoma"/>
          <w:sz w:val="28"/>
          <w:szCs w:val="28"/>
        </w:rPr>
        <w:t xml:space="preserve"> с точкой доступа, содержащей</w:t>
      </w:r>
      <w:r w:rsidRPr="002E4E61">
        <w:rPr>
          <w:rFonts w:cs="Tahoma"/>
          <w:sz w:val="28"/>
          <w:szCs w:val="28"/>
        </w:rPr>
        <w:t xml:space="preserve"> термин, идентичный или синонимичный неунифицированному термину словаря поля 610, либо такой АЗ нет. Для преобразования неунифицированного термина в </w:t>
      </w:r>
      <w:r w:rsidR="00302FB5">
        <w:rPr>
          <w:rFonts w:cs="Tahoma"/>
          <w:sz w:val="28"/>
          <w:szCs w:val="28"/>
        </w:rPr>
        <w:t>точку доступа</w:t>
      </w:r>
      <w:r w:rsidRPr="002E4E61">
        <w:rPr>
          <w:rFonts w:cs="Tahoma"/>
          <w:sz w:val="28"/>
          <w:szCs w:val="28"/>
        </w:rPr>
        <w:t xml:space="preserve"> АЗ и программной переадресации библиографических ссылок с неунифицированного термина на АЗ должна существовать АЗ с требуемым понятием в поле блока 2ХХ. </w:t>
      </w:r>
      <w:r w:rsidR="00551728">
        <w:rPr>
          <w:rFonts w:cs="Tahoma"/>
          <w:sz w:val="28"/>
          <w:szCs w:val="28"/>
        </w:rPr>
        <w:t>Анализ наличия нужной АЗ производится в БД АЗ СЭК СКК. Е</w:t>
      </w:r>
      <w:r w:rsidRPr="002E4E61">
        <w:rPr>
          <w:rFonts w:cs="Tahoma"/>
          <w:sz w:val="28"/>
          <w:szCs w:val="28"/>
        </w:rPr>
        <w:t xml:space="preserve">сли нужной АЗ </w:t>
      </w:r>
      <w:r w:rsidR="002672AF">
        <w:rPr>
          <w:rFonts w:cs="Tahoma"/>
          <w:sz w:val="28"/>
          <w:szCs w:val="28"/>
        </w:rPr>
        <w:t>в СЭК нет</w:t>
      </w:r>
      <w:r w:rsidRPr="002E4E61">
        <w:rPr>
          <w:rFonts w:cs="Tahoma"/>
          <w:sz w:val="28"/>
          <w:szCs w:val="28"/>
        </w:rPr>
        <w:t xml:space="preserve">, то </w:t>
      </w:r>
      <w:r w:rsidR="008625D8">
        <w:rPr>
          <w:rFonts w:cs="Tahoma"/>
          <w:sz w:val="28"/>
          <w:szCs w:val="28"/>
        </w:rPr>
        <w:t>ее необходимо</w:t>
      </w:r>
      <w:r w:rsidRPr="002E4E61">
        <w:rPr>
          <w:rFonts w:cs="Tahoma"/>
          <w:sz w:val="28"/>
          <w:szCs w:val="28"/>
        </w:rPr>
        <w:t xml:space="preserve"> создать </w:t>
      </w:r>
      <w:r w:rsidR="004661CD">
        <w:rPr>
          <w:rFonts w:cs="Tahoma"/>
          <w:sz w:val="28"/>
          <w:szCs w:val="28"/>
        </w:rPr>
        <w:t>в БД АЗ СЭК СКК, а затем заимствовать ее в ЛЭК посредством специ</w:t>
      </w:r>
      <w:r w:rsidR="00AC2411">
        <w:rPr>
          <w:rFonts w:cs="Tahoma"/>
          <w:sz w:val="28"/>
          <w:szCs w:val="28"/>
        </w:rPr>
        <w:t>а</w:t>
      </w:r>
      <w:r w:rsidR="004661CD">
        <w:rPr>
          <w:rFonts w:cs="Tahoma"/>
          <w:sz w:val="28"/>
          <w:szCs w:val="28"/>
        </w:rPr>
        <w:t>льно предназначенных для этого процедур</w:t>
      </w:r>
      <w:r w:rsidR="008625D8">
        <w:rPr>
          <w:rFonts w:cs="Tahoma"/>
          <w:sz w:val="28"/>
          <w:szCs w:val="28"/>
        </w:rPr>
        <w:t xml:space="preserve"> в зависимости от ПО локальной АБИС</w:t>
      </w:r>
      <w:r w:rsidRPr="002E4E61">
        <w:rPr>
          <w:rFonts w:cs="Tahoma"/>
          <w:sz w:val="28"/>
          <w:szCs w:val="28"/>
        </w:rPr>
        <w:t xml:space="preserve">. Только после этого следует проводить операции по замене неунифицированного термина (терминов) на </w:t>
      </w:r>
      <w:r w:rsidR="00721355">
        <w:rPr>
          <w:rFonts w:cs="Tahoma"/>
          <w:sz w:val="28"/>
          <w:szCs w:val="28"/>
        </w:rPr>
        <w:t>авторитетную точку доступа</w:t>
      </w:r>
      <w:r w:rsidR="004F12DD">
        <w:rPr>
          <w:rFonts w:cs="Tahoma"/>
          <w:sz w:val="28"/>
          <w:szCs w:val="28"/>
        </w:rPr>
        <w:t xml:space="preserve"> в БЗ</w:t>
      </w:r>
      <w:r w:rsidR="003F72A5">
        <w:rPr>
          <w:rFonts w:cs="Tahoma"/>
          <w:sz w:val="28"/>
          <w:szCs w:val="28"/>
        </w:rPr>
        <w:t xml:space="preserve"> в ЛЭК</w:t>
      </w:r>
      <w:r w:rsidRPr="002E4E61">
        <w:rPr>
          <w:rFonts w:cs="Tahoma"/>
          <w:sz w:val="28"/>
          <w:szCs w:val="28"/>
        </w:rPr>
        <w:t xml:space="preserve">. </w:t>
      </w:r>
      <w:r w:rsidR="008A46F4">
        <w:rPr>
          <w:rFonts w:cs="Tahoma"/>
          <w:sz w:val="28"/>
          <w:szCs w:val="28"/>
        </w:rPr>
        <w:t xml:space="preserve">В ПО </w:t>
      </w:r>
      <w:r w:rsidR="008A46F4">
        <w:rPr>
          <w:rFonts w:cs="Tahoma"/>
          <w:sz w:val="28"/>
          <w:szCs w:val="28"/>
          <w:lang w:val="en-US"/>
        </w:rPr>
        <w:t>MARCEdit</w:t>
      </w:r>
      <w:r w:rsidR="008A46F4" w:rsidRPr="008A46F4">
        <w:rPr>
          <w:rFonts w:cs="Tahoma"/>
          <w:sz w:val="28"/>
          <w:szCs w:val="28"/>
        </w:rPr>
        <w:t xml:space="preserve"> </w:t>
      </w:r>
      <w:r w:rsidR="00162776" w:rsidRPr="002E4E61">
        <w:rPr>
          <w:rFonts w:cs="Tahoma"/>
          <w:sz w:val="28"/>
          <w:szCs w:val="28"/>
        </w:rPr>
        <w:t>существует</w:t>
      </w:r>
      <w:r w:rsidRPr="002E4E61">
        <w:rPr>
          <w:rFonts w:cs="Tahoma"/>
          <w:sz w:val="28"/>
          <w:szCs w:val="28"/>
        </w:rPr>
        <w:t xml:space="preserve"> специальная процедура по замене неунифицированных терминов из поля 610 </w:t>
      </w:r>
      <w:r w:rsidR="00721355">
        <w:rPr>
          <w:rFonts w:cs="Tahoma"/>
          <w:sz w:val="28"/>
          <w:szCs w:val="28"/>
        </w:rPr>
        <w:t>авторитетными точками доступа</w:t>
      </w:r>
      <w:r w:rsidRPr="002E4E61">
        <w:rPr>
          <w:rFonts w:cs="Tahoma"/>
          <w:sz w:val="28"/>
          <w:szCs w:val="28"/>
        </w:rPr>
        <w:t xml:space="preserve">. Она описана в </w:t>
      </w:r>
      <w:r w:rsidR="00127756">
        <w:rPr>
          <w:rFonts w:cs="Tahoma"/>
          <w:sz w:val="28"/>
          <w:szCs w:val="28"/>
        </w:rPr>
        <w:t xml:space="preserve">п.3.1. </w:t>
      </w:r>
      <w:r w:rsidRPr="002E4E61">
        <w:rPr>
          <w:rFonts w:cs="Tahoma"/>
          <w:sz w:val="28"/>
          <w:szCs w:val="28"/>
        </w:rPr>
        <w:t xml:space="preserve">«Инструкции по формированию и редактированию авторитетных записей в программе </w:t>
      </w:r>
      <w:r w:rsidRPr="001410EF">
        <w:rPr>
          <w:rFonts w:cs="Tahoma"/>
          <w:sz w:val="28"/>
          <w:szCs w:val="28"/>
        </w:rPr>
        <w:t>MARCEDIT</w:t>
      </w:r>
      <w:r w:rsidRPr="002E4E61">
        <w:rPr>
          <w:rFonts w:cs="Tahoma"/>
          <w:sz w:val="28"/>
          <w:szCs w:val="28"/>
        </w:rPr>
        <w:t xml:space="preserve">». </w:t>
      </w:r>
      <w:r w:rsidR="000D21E2">
        <w:rPr>
          <w:rFonts w:cs="Tahoma"/>
          <w:sz w:val="28"/>
          <w:szCs w:val="28"/>
        </w:rPr>
        <w:t>Данная</w:t>
      </w:r>
      <w:r w:rsidRPr="002E4E61">
        <w:rPr>
          <w:rFonts w:cs="Tahoma"/>
          <w:sz w:val="28"/>
          <w:szCs w:val="28"/>
        </w:rPr>
        <w:t xml:space="preserve"> процедура позволяет наиболее экономным способом вносить исправления в ПОДы массива библиографических записей, </w:t>
      </w:r>
      <w:r w:rsidR="004F12DD">
        <w:rPr>
          <w:rFonts w:cs="Tahoma"/>
          <w:sz w:val="28"/>
          <w:szCs w:val="28"/>
        </w:rPr>
        <w:t xml:space="preserve">так как при </w:t>
      </w:r>
      <w:r w:rsidRPr="002E4E61">
        <w:rPr>
          <w:rFonts w:cs="Tahoma"/>
          <w:sz w:val="28"/>
          <w:szCs w:val="28"/>
        </w:rPr>
        <w:t>обраб</w:t>
      </w:r>
      <w:r w:rsidR="004F12DD">
        <w:rPr>
          <w:rFonts w:cs="Tahoma"/>
          <w:sz w:val="28"/>
          <w:szCs w:val="28"/>
        </w:rPr>
        <w:t>отке</w:t>
      </w:r>
      <w:r w:rsidRPr="002E4E61">
        <w:rPr>
          <w:rFonts w:cs="Tahoma"/>
          <w:sz w:val="28"/>
          <w:szCs w:val="28"/>
        </w:rPr>
        <w:t xml:space="preserve"> од</w:t>
      </w:r>
      <w:r w:rsidR="004F12DD">
        <w:rPr>
          <w:rFonts w:cs="Tahoma"/>
          <w:sz w:val="28"/>
          <w:szCs w:val="28"/>
        </w:rPr>
        <w:t>ного</w:t>
      </w:r>
      <w:r w:rsidRPr="002E4E61">
        <w:rPr>
          <w:rFonts w:cs="Tahoma"/>
          <w:sz w:val="28"/>
          <w:szCs w:val="28"/>
        </w:rPr>
        <w:t xml:space="preserve"> неунифицированн</w:t>
      </w:r>
      <w:r w:rsidR="004F12DD">
        <w:rPr>
          <w:rFonts w:cs="Tahoma"/>
          <w:sz w:val="28"/>
          <w:szCs w:val="28"/>
        </w:rPr>
        <w:t>ого</w:t>
      </w:r>
      <w:r w:rsidRPr="002E4E61">
        <w:rPr>
          <w:rFonts w:cs="Tahoma"/>
          <w:sz w:val="28"/>
          <w:szCs w:val="28"/>
        </w:rPr>
        <w:t xml:space="preserve"> термин</w:t>
      </w:r>
      <w:r w:rsidR="004F12DD">
        <w:rPr>
          <w:rFonts w:cs="Tahoma"/>
          <w:sz w:val="28"/>
          <w:szCs w:val="28"/>
        </w:rPr>
        <w:t xml:space="preserve">а исправления вносятся сразу </w:t>
      </w:r>
      <w:r w:rsidRPr="002E4E61">
        <w:rPr>
          <w:rFonts w:cs="Tahoma"/>
          <w:sz w:val="28"/>
          <w:szCs w:val="28"/>
        </w:rPr>
        <w:t>в несколько библиографических записей, если данный неунифицированный термин использовался при индексировании несколько раз.</w:t>
      </w:r>
      <w:r w:rsidR="00B1396C" w:rsidRPr="002E4E61">
        <w:rPr>
          <w:rFonts w:cs="Tahoma"/>
          <w:sz w:val="28"/>
          <w:szCs w:val="28"/>
        </w:rPr>
        <w:t xml:space="preserve"> </w:t>
      </w:r>
      <w:r w:rsidR="001C22A1">
        <w:rPr>
          <w:rFonts w:cs="Tahoma"/>
          <w:sz w:val="28"/>
          <w:szCs w:val="28"/>
        </w:rPr>
        <w:t>Однако д</w:t>
      </w:r>
      <w:r w:rsidR="00127756">
        <w:rPr>
          <w:rFonts w:cs="Tahoma"/>
          <w:sz w:val="28"/>
          <w:szCs w:val="28"/>
        </w:rPr>
        <w:t>анная п</w:t>
      </w:r>
      <w:r w:rsidR="006D25F8" w:rsidRPr="002E4E61">
        <w:rPr>
          <w:rFonts w:cs="Tahoma"/>
          <w:sz w:val="28"/>
          <w:szCs w:val="28"/>
        </w:rPr>
        <w:t xml:space="preserve">роцедура </w:t>
      </w:r>
      <w:r w:rsidR="001C22A1">
        <w:rPr>
          <w:rFonts w:cs="Tahoma"/>
          <w:sz w:val="28"/>
          <w:szCs w:val="28"/>
        </w:rPr>
        <w:t>может производиться</w:t>
      </w:r>
      <w:r w:rsidR="006D25F8" w:rsidRPr="002E4E61">
        <w:rPr>
          <w:rFonts w:cs="Tahoma"/>
          <w:sz w:val="28"/>
          <w:szCs w:val="28"/>
        </w:rPr>
        <w:t xml:space="preserve"> только в </w:t>
      </w:r>
      <w:r w:rsidR="00B1396C" w:rsidRPr="002E4E61">
        <w:rPr>
          <w:rFonts w:cs="Tahoma"/>
          <w:sz w:val="28"/>
          <w:szCs w:val="28"/>
        </w:rPr>
        <w:t xml:space="preserve">ПО </w:t>
      </w:r>
      <w:r w:rsidR="006D25F8" w:rsidRPr="002E4E61">
        <w:rPr>
          <w:rFonts w:cs="Tahoma"/>
          <w:sz w:val="28"/>
          <w:szCs w:val="28"/>
        </w:rPr>
        <w:t>ЛЭК библиотек-участниц СКК, использующих в качестве локальной АБИС БИТ 2000u. В библиотеках использующих другое ПО (например, НББ) преобразование поля 610 в поле авторитетного контроля производится путем переиндексации ПОД.</w:t>
      </w:r>
      <w:r w:rsidR="00FE3BEA" w:rsidRPr="002E4E61">
        <w:rPr>
          <w:rFonts w:cs="Tahoma"/>
          <w:sz w:val="28"/>
          <w:szCs w:val="28"/>
        </w:rPr>
        <w:t xml:space="preserve"> </w:t>
      </w:r>
      <w:r w:rsidR="009E208B" w:rsidRPr="002E4E61">
        <w:rPr>
          <w:rFonts w:cs="Tahoma"/>
          <w:sz w:val="28"/>
          <w:szCs w:val="28"/>
        </w:rPr>
        <w:t xml:space="preserve">Если неунифицированный термин использовался при индексировании  всего один раз, то </w:t>
      </w:r>
      <w:r w:rsidR="000D21E2">
        <w:rPr>
          <w:rFonts w:cs="Tahoma"/>
          <w:sz w:val="28"/>
          <w:szCs w:val="28"/>
        </w:rPr>
        <w:t xml:space="preserve">целесообразней его  </w:t>
      </w:r>
      <w:r w:rsidR="009E208B" w:rsidRPr="002E4E61">
        <w:rPr>
          <w:rFonts w:cs="Tahoma"/>
          <w:sz w:val="28"/>
          <w:szCs w:val="28"/>
        </w:rPr>
        <w:t>удалить внеся исправления непосредственно в библиографическую запись, а именно удалив его из поля 610 этой записи и вставив ссылку на авторитетную запись в соответствующем поле блока 6ХХ</w:t>
      </w:r>
      <w:r w:rsidR="000D21E2">
        <w:rPr>
          <w:rFonts w:cs="Tahoma"/>
          <w:sz w:val="28"/>
          <w:szCs w:val="28"/>
        </w:rPr>
        <w:t xml:space="preserve"> БЗ в ЛЭК</w:t>
      </w:r>
      <w:r w:rsidR="009E208B">
        <w:rPr>
          <w:rFonts w:cs="Tahoma"/>
          <w:sz w:val="28"/>
          <w:szCs w:val="28"/>
        </w:rPr>
        <w:t>.</w:t>
      </w:r>
    </w:p>
    <w:p w:rsidR="006C14DB" w:rsidRDefault="006C14DB" w:rsidP="00AE24F3">
      <w:pPr>
        <w:numPr>
          <w:ilvl w:val="1"/>
          <w:numId w:val="11"/>
        </w:numPr>
        <w:tabs>
          <w:tab w:val="left" w:pos="142"/>
        </w:tabs>
        <w:ind w:left="0" w:firstLine="567"/>
        <w:jc w:val="both"/>
        <w:rPr>
          <w:rFonts w:cs="Tahoma"/>
          <w:sz w:val="28"/>
          <w:szCs w:val="28"/>
        </w:rPr>
      </w:pPr>
      <w:r w:rsidRPr="00360EF6">
        <w:rPr>
          <w:rFonts w:cs="Tahoma"/>
          <w:b/>
          <w:sz w:val="28"/>
          <w:szCs w:val="28"/>
        </w:rPr>
        <w:t>Сопутствующая обработка</w:t>
      </w:r>
      <w:r w:rsidRPr="002E4E61">
        <w:rPr>
          <w:rFonts w:cs="Tahoma"/>
          <w:sz w:val="28"/>
          <w:szCs w:val="28"/>
        </w:rPr>
        <w:t xml:space="preserve"> словаря поля 610 предполагает, что специалист службы ведения БД АЗ, создавая новую АЗ, должен </w:t>
      </w:r>
      <w:r w:rsidR="00895759">
        <w:rPr>
          <w:rFonts w:cs="Tahoma"/>
          <w:sz w:val="28"/>
          <w:szCs w:val="28"/>
        </w:rPr>
        <w:t>в обязательном порядке</w:t>
      </w:r>
      <w:r w:rsidRPr="002E4E61">
        <w:rPr>
          <w:rFonts w:cs="Tahoma"/>
          <w:sz w:val="28"/>
          <w:szCs w:val="28"/>
        </w:rPr>
        <w:t xml:space="preserve"> проверить наличие соответствующего ключевого слова или словосочетания в словаре поля 610 СЭК.</w:t>
      </w:r>
      <w:r w:rsidR="00C02708" w:rsidRPr="002E4E61">
        <w:rPr>
          <w:rFonts w:cs="Tahoma"/>
          <w:sz w:val="28"/>
          <w:szCs w:val="28"/>
        </w:rPr>
        <w:t xml:space="preserve"> </w:t>
      </w:r>
      <w:r w:rsidRPr="002E4E61">
        <w:rPr>
          <w:rFonts w:cs="Tahoma"/>
          <w:sz w:val="28"/>
          <w:szCs w:val="28"/>
        </w:rPr>
        <w:t xml:space="preserve">Если термин на требуемое понятие в данном словаре </w:t>
      </w:r>
      <w:r w:rsidR="00895759">
        <w:rPr>
          <w:rFonts w:cs="Tahoma"/>
          <w:sz w:val="28"/>
          <w:szCs w:val="28"/>
        </w:rPr>
        <w:t>присутствует, его необходимо</w:t>
      </w:r>
      <w:r w:rsidRPr="002E4E61">
        <w:rPr>
          <w:rFonts w:cs="Tahoma"/>
          <w:sz w:val="28"/>
          <w:szCs w:val="28"/>
        </w:rPr>
        <w:t xml:space="preserve"> представить в БД АЗ СЭК</w:t>
      </w:r>
      <w:r w:rsidR="00895759">
        <w:rPr>
          <w:rFonts w:cs="Tahoma"/>
          <w:sz w:val="28"/>
          <w:szCs w:val="28"/>
        </w:rPr>
        <w:t>,</w:t>
      </w:r>
      <w:r w:rsidRPr="002E4E61">
        <w:rPr>
          <w:rFonts w:cs="Tahoma"/>
          <w:sz w:val="28"/>
          <w:szCs w:val="28"/>
        </w:rPr>
        <w:t xml:space="preserve"> </w:t>
      </w:r>
      <w:r w:rsidR="00895759">
        <w:rPr>
          <w:rFonts w:cs="Tahoma"/>
          <w:sz w:val="28"/>
          <w:szCs w:val="28"/>
        </w:rPr>
        <w:t xml:space="preserve">то </w:t>
      </w:r>
      <w:r w:rsidRPr="002E4E61">
        <w:rPr>
          <w:rFonts w:cs="Tahoma"/>
          <w:sz w:val="28"/>
          <w:szCs w:val="28"/>
        </w:rPr>
        <w:t>специалист действует по процедуре, изложенной в п. 6.5 настоящего документа.</w:t>
      </w:r>
      <w:r w:rsidR="00B1396C" w:rsidRPr="002E4E61">
        <w:rPr>
          <w:rFonts w:cs="Tahoma"/>
          <w:sz w:val="28"/>
          <w:szCs w:val="28"/>
        </w:rPr>
        <w:t xml:space="preserve"> Кроме того, </w:t>
      </w:r>
      <w:r w:rsidR="00996B2F">
        <w:rPr>
          <w:rFonts w:cs="Tahoma"/>
          <w:sz w:val="28"/>
          <w:szCs w:val="28"/>
        </w:rPr>
        <w:t xml:space="preserve">до тех пор, пока в СЭК не будут представлены </w:t>
      </w:r>
      <w:r w:rsidR="00833FD8">
        <w:rPr>
          <w:rFonts w:cs="Tahoma"/>
          <w:sz w:val="28"/>
          <w:szCs w:val="28"/>
        </w:rPr>
        <w:t xml:space="preserve">в полном объеме </w:t>
      </w:r>
      <w:r w:rsidR="00996B2F">
        <w:rPr>
          <w:rFonts w:cs="Tahoma"/>
          <w:sz w:val="28"/>
          <w:szCs w:val="28"/>
        </w:rPr>
        <w:t xml:space="preserve">ЛЭКи библиотек-участниц СКК, </w:t>
      </w:r>
      <w:r w:rsidR="00B1396C" w:rsidRPr="002E4E61">
        <w:rPr>
          <w:rFonts w:cs="Tahoma"/>
          <w:sz w:val="28"/>
          <w:szCs w:val="28"/>
        </w:rPr>
        <w:t xml:space="preserve">целесообразно производить проверку наличия термина на требуемое понятие </w:t>
      </w:r>
      <w:r w:rsidR="000F049E" w:rsidRPr="002E4E61">
        <w:rPr>
          <w:rFonts w:cs="Tahoma"/>
          <w:sz w:val="28"/>
          <w:szCs w:val="28"/>
        </w:rPr>
        <w:t xml:space="preserve">также </w:t>
      </w:r>
      <w:r w:rsidR="00B1396C" w:rsidRPr="002E4E61">
        <w:rPr>
          <w:rFonts w:cs="Tahoma"/>
          <w:sz w:val="28"/>
          <w:szCs w:val="28"/>
        </w:rPr>
        <w:t xml:space="preserve">в </w:t>
      </w:r>
      <w:r w:rsidR="005B28B1">
        <w:rPr>
          <w:rFonts w:cs="Tahoma"/>
          <w:sz w:val="28"/>
          <w:szCs w:val="28"/>
        </w:rPr>
        <w:t xml:space="preserve">доступных </w:t>
      </w:r>
      <w:r w:rsidR="000F049E" w:rsidRPr="002E4E61">
        <w:rPr>
          <w:rFonts w:cs="Tahoma"/>
          <w:sz w:val="28"/>
          <w:szCs w:val="28"/>
        </w:rPr>
        <w:t>словар</w:t>
      </w:r>
      <w:r w:rsidR="00996B2F">
        <w:rPr>
          <w:rFonts w:cs="Tahoma"/>
          <w:sz w:val="28"/>
          <w:szCs w:val="28"/>
        </w:rPr>
        <w:t>ях</w:t>
      </w:r>
      <w:r w:rsidR="000F049E" w:rsidRPr="002E4E61">
        <w:rPr>
          <w:rFonts w:cs="Tahoma"/>
          <w:sz w:val="28"/>
          <w:szCs w:val="28"/>
        </w:rPr>
        <w:t xml:space="preserve"> поля 610 ЛЭК</w:t>
      </w:r>
      <w:r w:rsidR="00996B2F">
        <w:rPr>
          <w:rFonts w:cs="Tahoma"/>
          <w:sz w:val="28"/>
          <w:szCs w:val="28"/>
        </w:rPr>
        <w:t>ов</w:t>
      </w:r>
      <w:r w:rsidR="005B28B1">
        <w:rPr>
          <w:rFonts w:cs="Tahoma"/>
          <w:sz w:val="28"/>
          <w:szCs w:val="28"/>
        </w:rPr>
        <w:t xml:space="preserve"> других библиотек-участниц</w:t>
      </w:r>
      <w:r w:rsidR="000F049E" w:rsidRPr="002E4E61">
        <w:rPr>
          <w:rFonts w:cs="Tahoma"/>
          <w:sz w:val="28"/>
          <w:szCs w:val="28"/>
        </w:rPr>
        <w:t>.</w:t>
      </w:r>
    </w:p>
    <w:p w:rsidR="002E6134" w:rsidRPr="00D66E67" w:rsidRDefault="005E03C8" w:rsidP="00AE24F3">
      <w:pPr>
        <w:numPr>
          <w:ilvl w:val="1"/>
          <w:numId w:val="11"/>
        </w:numPr>
        <w:tabs>
          <w:tab w:val="left" w:pos="142"/>
        </w:tabs>
        <w:ind w:left="0" w:firstLine="567"/>
        <w:jc w:val="both"/>
        <w:rPr>
          <w:rFonts w:cs="Tahoma"/>
          <w:sz w:val="28"/>
          <w:szCs w:val="28"/>
        </w:rPr>
      </w:pPr>
      <w:r w:rsidRPr="00D66E67">
        <w:rPr>
          <w:rFonts w:cs="Tahoma"/>
          <w:sz w:val="28"/>
          <w:szCs w:val="28"/>
        </w:rPr>
        <w:t xml:space="preserve">В целях корректной замены неунифицированных терминов контролируемыми необходимо </w:t>
      </w:r>
      <w:r w:rsidRPr="00D66E67">
        <w:rPr>
          <w:rFonts w:cs="Tahoma"/>
          <w:sz w:val="28"/>
          <w:szCs w:val="28"/>
        </w:rPr>
        <w:lastRenderedPageBreak/>
        <w:t>проанализировать БЗ, связанные с данным ключевым словом. При выявлении лексической (контекстной) неоднозначности, смысловых и иных несоответствий и в случае отсутствия необходимых для отражения смыслового содержания документа нормативных записей в БД АЗ СЭК следует рассмотреть вопрос об их создании.</w:t>
      </w:r>
    </w:p>
    <w:p w:rsidR="006C14DB" w:rsidRPr="002E4E61" w:rsidRDefault="006C14DB" w:rsidP="00AE24F3">
      <w:pPr>
        <w:numPr>
          <w:ilvl w:val="1"/>
          <w:numId w:val="11"/>
        </w:numPr>
        <w:tabs>
          <w:tab w:val="left" w:pos="142"/>
        </w:tabs>
        <w:ind w:left="0" w:firstLine="567"/>
        <w:jc w:val="both"/>
        <w:rPr>
          <w:rFonts w:cs="Tahoma"/>
          <w:sz w:val="28"/>
          <w:szCs w:val="28"/>
        </w:rPr>
      </w:pPr>
      <w:r w:rsidRPr="002E4E61">
        <w:rPr>
          <w:rFonts w:cs="Tahoma"/>
          <w:sz w:val="28"/>
          <w:szCs w:val="28"/>
        </w:rPr>
        <w:t xml:space="preserve">Каталогизаторы, в случае отсутствия необходимого им тематического термина в составе </w:t>
      </w:r>
      <w:r w:rsidR="002E75BC">
        <w:rPr>
          <w:rFonts w:cs="Tahoma"/>
          <w:sz w:val="28"/>
          <w:szCs w:val="28"/>
        </w:rPr>
        <w:t>точек доступа</w:t>
      </w:r>
      <w:r w:rsidRPr="002E4E61">
        <w:rPr>
          <w:rFonts w:cs="Tahoma"/>
          <w:sz w:val="28"/>
          <w:szCs w:val="28"/>
        </w:rPr>
        <w:t xml:space="preserve"> авторитетных записей, могут обратиться к списку поля 610</w:t>
      </w:r>
      <w:r w:rsidR="00B1396C" w:rsidRPr="002E4E61">
        <w:rPr>
          <w:rFonts w:cs="Tahoma"/>
          <w:sz w:val="28"/>
          <w:szCs w:val="28"/>
        </w:rPr>
        <w:t xml:space="preserve"> </w:t>
      </w:r>
      <w:r w:rsidR="001C3336" w:rsidRPr="002E4E61">
        <w:rPr>
          <w:rFonts w:cs="Tahoma"/>
          <w:sz w:val="28"/>
          <w:szCs w:val="28"/>
        </w:rPr>
        <w:t xml:space="preserve">СЭК и ЛЭК </w:t>
      </w:r>
      <w:r w:rsidRPr="002E4E61">
        <w:rPr>
          <w:rFonts w:cs="Tahoma"/>
          <w:sz w:val="28"/>
          <w:szCs w:val="28"/>
        </w:rPr>
        <w:t>и в нем найти требующийся термин. Однако использование неунифицированного термина возможно только после консультации со специалистом службы ведения национальной БД АЗ.</w:t>
      </w:r>
    </w:p>
    <w:p w:rsidR="00B13386" w:rsidRPr="002E4E61" w:rsidRDefault="006C14DB" w:rsidP="00AE24F3">
      <w:pPr>
        <w:numPr>
          <w:ilvl w:val="1"/>
          <w:numId w:val="11"/>
        </w:numPr>
        <w:tabs>
          <w:tab w:val="left" w:pos="142"/>
        </w:tabs>
        <w:ind w:left="0" w:firstLine="567"/>
        <w:jc w:val="both"/>
        <w:rPr>
          <w:rFonts w:cs="Tahoma"/>
          <w:sz w:val="28"/>
          <w:szCs w:val="28"/>
        </w:rPr>
      </w:pPr>
      <w:r w:rsidRPr="002E4E61">
        <w:rPr>
          <w:rFonts w:cs="Tahoma"/>
          <w:sz w:val="28"/>
          <w:szCs w:val="28"/>
        </w:rPr>
        <w:t>В некоторых случаях неконтролируемый термин из словаря поля 610 может соответствовать не одному, а нескольким понятиям и, соответственно, заголовкам АЗ из БД АЗ СЭК</w:t>
      </w:r>
      <w:r w:rsidR="001C3336" w:rsidRPr="002E4E61">
        <w:rPr>
          <w:rFonts w:cs="Tahoma"/>
          <w:sz w:val="28"/>
          <w:szCs w:val="28"/>
        </w:rPr>
        <w:t>.</w:t>
      </w:r>
      <w:r w:rsidRPr="002E4E61">
        <w:rPr>
          <w:rFonts w:cs="Tahoma"/>
          <w:sz w:val="28"/>
          <w:szCs w:val="28"/>
        </w:rPr>
        <w:t xml:space="preserve"> В этом случае необходимо проводить ручную переиндексацию ПОДов независимо от той программы АБИС, которую использует библиотека-участ</w:t>
      </w:r>
      <w:r w:rsidR="001B4056">
        <w:rPr>
          <w:rFonts w:cs="Tahoma"/>
          <w:sz w:val="28"/>
          <w:szCs w:val="28"/>
        </w:rPr>
        <w:t>ница СКК. Переиндексацию ПОДов</w:t>
      </w:r>
      <w:r w:rsidRPr="002E4E61">
        <w:rPr>
          <w:rFonts w:cs="Tahoma"/>
          <w:sz w:val="28"/>
          <w:szCs w:val="28"/>
        </w:rPr>
        <w:t xml:space="preserve"> должны проводить подразделения смысловой обработки документов.</w:t>
      </w:r>
    </w:p>
    <w:p w:rsidR="006C14DB" w:rsidRPr="002E4E61" w:rsidRDefault="00DF760C" w:rsidP="00AE24F3">
      <w:pPr>
        <w:numPr>
          <w:ilvl w:val="1"/>
          <w:numId w:val="11"/>
        </w:numPr>
        <w:tabs>
          <w:tab w:val="left" w:pos="142"/>
        </w:tabs>
        <w:ind w:left="0" w:firstLine="567"/>
        <w:jc w:val="both"/>
        <w:rPr>
          <w:rFonts w:cs="Tahoma"/>
          <w:sz w:val="28"/>
          <w:szCs w:val="28"/>
        </w:rPr>
      </w:pPr>
      <w:r w:rsidRPr="002E4E61">
        <w:rPr>
          <w:rFonts w:cs="Tahoma"/>
          <w:sz w:val="28"/>
          <w:szCs w:val="28"/>
        </w:rPr>
        <w:t>П</w:t>
      </w:r>
      <w:r w:rsidR="00B13386" w:rsidRPr="002E4E61">
        <w:rPr>
          <w:rFonts w:cs="Tahoma"/>
          <w:sz w:val="28"/>
          <w:szCs w:val="28"/>
        </w:rPr>
        <w:t>роцедура переиндексации ПОД</w:t>
      </w:r>
      <w:r w:rsidR="00C75C70">
        <w:rPr>
          <w:rFonts w:cs="Tahoma"/>
          <w:sz w:val="28"/>
          <w:szCs w:val="28"/>
        </w:rPr>
        <w:t>ов</w:t>
      </w:r>
      <w:r w:rsidR="00B13386" w:rsidRPr="002E4E61">
        <w:rPr>
          <w:rFonts w:cs="Tahoma"/>
          <w:sz w:val="28"/>
          <w:szCs w:val="28"/>
        </w:rPr>
        <w:t xml:space="preserve"> производится на основании вспомогательных информационных таблиц, формируемых программно (см. п. 5.1 таблица 3) </w:t>
      </w:r>
      <w:r w:rsidR="00665212">
        <w:rPr>
          <w:rFonts w:cs="Tahoma"/>
          <w:sz w:val="28"/>
          <w:szCs w:val="28"/>
        </w:rPr>
        <w:t>и/</w:t>
      </w:r>
      <w:r w:rsidR="00B13386" w:rsidRPr="002E4E61">
        <w:rPr>
          <w:rFonts w:cs="Tahoma"/>
          <w:sz w:val="28"/>
          <w:szCs w:val="28"/>
        </w:rPr>
        <w:t xml:space="preserve">или </w:t>
      </w:r>
      <w:r w:rsidR="00665212">
        <w:rPr>
          <w:rFonts w:cs="Tahoma"/>
          <w:sz w:val="28"/>
          <w:szCs w:val="28"/>
        </w:rPr>
        <w:t xml:space="preserve">путем передачи информации от </w:t>
      </w:r>
      <w:r w:rsidR="00A353DF">
        <w:rPr>
          <w:rFonts w:cs="Tahoma"/>
          <w:sz w:val="28"/>
          <w:szCs w:val="28"/>
        </w:rPr>
        <w:t>сотрудник</w:t>
      </w:r>
      <w:r w:rsidR="00665212">
        <w:rPr>
          <w:rFonts w:cs="Tahoma"/>
          <w:sz w:val="28"/>
          <w:szCs w:val="28"/>
        </w:rPr>
        <w:t>ов</w:t>
      </w:r>
      <w:r w:rsidR="008D5531">
        <w:rPr>
          <w:rFonts w:cs="Tahoma"/>
          <w:sz w:val="28"/>
          <w:szCs w:val="28"/>
        </w:rPr>
        <w:t>, проводивши</w:t>
      </w:r>
      <w:r w:rsidR="00665212">
        <w:rPr>
          <w:rFonts w:cs="Tahoma"/>
          <w:sz w:val="28"/>
          <w:szCs w:val="28"/>
        </w:rPr>
        <w:t>х</w:t>
      </w:r>
      <w:r w:rsidR="008D5531">
        <w:rPr>
          <w:rFonts w:cs="Tahoma"/>
          <w:sz w:val="28"/>
          <w:szCs w:val="28"/>
        </w:rPr>
        <w:t xml:space="preserve"> анализ словаря поля 610 сотрудниками </w:t>
      </w:r>
      <w:r w:rsidR="008D5531" w:rsidRPr="002E4E61">
        <w:rPr>
          <w:rFonts w:cs="Tahoma"/>
          <w:sz w:val="28"/>
          <w:szCs w:val="28"/>
        </w:rPr>
        <w:t>подразделени</w:t>
      </w:r>
      <w:r w:rsidR="008D5531">
        <w:rPr>
          <w:rFonts w:cs="Tahoma"/>
          <w:sz w:val="28"/>
          <w:szCs w:val="28"/>
        </w:rPr>
        <w:t xml:space="preserve">й, ответственных за </w:t>
      </w:r>
      <w:r w:rsidR="008D5531" w:rsidRPr="002E4E61">
        <w:rPr>
          <w:rFonts w:cs="Tahoma"/>
          <w:sz w:val="28"/>
          <w:szCs w:val="28"/>
        </w:rPr>
        <w:t xml:space="preserve"> смыслов</w:t>
      </w:r>
      <w:r w:rsidR="008D5531">
        <w:rPr>
          <w:rFonts w:cs="Tahoma"/>
          <w:sz w:val="28"/>
          <w:szCs w:val="28"/>
        </w:rPr>
        <w:t>ую</w:t>
      </w:r>
      <w:r w:rsidR="008D5531" w:rsidRPr="002E4E61">
        <w:rPr>
          <w:rFonts w:cs="Tahoma"/>
          <w:sz w:val="28"/>
          <w:szCs w:val="28"/>
        </w:rPr>
        <w:t xml:space="preserve"> обработки документов</w:t>
      </w:r>
      <w:r w:rsidR="008D5531">
        <w:rPr>
          <w:rFonts w:cs="Tahoma"/>
          <w:sz w:val="28"/>
          <w:szCs w:val="28"/>
        </w:rPr>
        <w:t xml:space="preserve">. Информация передается в </w:t>
      </w:r>
      <w:r w:rsidR="003F2F8A">
        <w:rPr>
          <w:rFonts w:cs="Tahoma"/>
          <w:sz w:val="28"/>
          <w:szCs w:val="28"/>
        </w:rPr>
        <w:t>форме таблицы</w:t>
      </w:r>
      <w:r w:rsidR="00AB7246">
        <w:rPr>
          <w:rFonts w:cs="Tahoma"/>
          <w:sz w:val="28"/>
          <w:szCs w:val="28"/>
        </w:rPr>
        <w:t>, которая</w:t>
      </w:r>
      <w:r w:rsidR="00620587">
        <w:rPr>
          <w:rFonts w:cs="Tahoma"/>
          <w:sz w:val="28"/>
          <w:szCs w:val="28"/>
        </w:rPr>
        <w:t xml:space="preserve"> </w:t>
      </w:r>
      <w:r w:rsidR="00AB7246">
        <w:rPr>
          <w:rFonts w:cs="Tahoma"/>
          <w:sz w:val="28"/>
          <w:szCs w:val="28"/>
        </w:rPr>
        <w:t>содерж</w:t>
      </w:r>
      <w:r w:rsidR="003F2F8A">
        <w:rPr>
          <w:rFonts w:cs="Tahoma"/>
          <w:sz w:val="28"/>
          <w:szCs w:val="28"/>
        </w:rPr>
        <w:t>и</w:t>
      </w:r>
      <w:r w:rsidR="00AB7246">
        <w:rPr>
          <w:rFonts w:cs="Tahoma"/>
          <w:sz w:val="28"/>
          <w:szCs w:val="28"/>
        </w:rPr>
        <w:t>т</w:t>
      </w:r>
      <w:r w:rsidR="00620587">
        <w:rPr>
          <w:rFonts w:cs="Tahoma"/>
          <w:sz w:val="28"/>
          <w:szCs w:val="28"/>
        </w:rPr>
        <w:t xml:space="preserve"> </w:t>
      </w:r>
      <w:r w:rsidR="00620587" w:rsidRPr="002E4E61">
        <w:rPr>
          <w:rFonts w:cs="Tahoma"/>
          <w:sz w:val="28"/>
          <w:szCs w:val="28"/>
        </w:rPr>
        <w:t>удаляемые неунифицированные термины</w:t>
      </w:r>
      <w:r w:rsidR="00456BB7">
        <w:rPr>
          <w:rFonts w:cs="Tahoma"/>
          <w:sz w:val="28"/>
          <w:szCs w:val="28"/>
        </w:rPr>
        <w:t>,</w:t>
      </w:r>
      <w:r w:rsidR="00620587" w:rsidRPr="002E4E61">
        <w:rPr>
          <w:rFonts w:cs="Tahoma"/>
          <w:sz w:val="28"/>
          <w:szCs w:val="28"/>
        </w:rPr>
        <w:t xml:space="preserve"> заменяющи</w:t>
      </w:r>
      <w:r w:rsidR="00620587">
        <w:rPr>
          <w:rFonts w:cs="Tahoma"/>
          <w:sz w:val="28"/>
          <w:szCs w:val="28"/>
        </w:rPr>
        <w:t>е</w:t>
      </w:r>
      <w:r w:rsidR="00620587" w:rsidRPr="002E4E61">
        <w:rPr>
          <w:rFonts w:cs="Tahoma"/>
          <w:sz w:val="28"/>
          <w:szCs w:val="28"/>
        </w:rPr>
        <w:t xml:space="preserve"> их контролируемы</w:t>
      </w:r>
      <w:r w:rsidR="00620587">
        <w:rPr>
          <w:rFonts w:cs="Tahoma"/>
          <w:sz w:val="28"/>
          <w:szCs w:val="28"/>
        </w:rPr>
        <w:t>е</w:t>
      </w:r>
      <w:r w:rsidR="00620587" w:rsidRPr="002E4E61">
        <w:rPr>
          <w:rFonts w:cs="Tahoma"/>
          <w:sz w:val="28"/>
          <w:szCs w:val="28"/>
        </w:rPr>
        <w:t xml:space="preserve"> термин</w:t>
      </w:r>
      <w:r w:rsidR="00620587">
        <w:rPr>
          <w:rFonts w:cs="Tahoma"/>
          <w:sz w:val="28"/>
          <w:szCs w:val="28"/>
        </w:rPr>
        <w:t>ы</w:t>
      </w:r>
      <w:r w:rsidR="00456BB7">
        <w:rPr>
          <w:rFonts w:cs="Tahoma"/>
          <w:sz w:val="28"/>
          <w:szCs w:val="28"/>
        </w:rPr>
        <w:t xml:space="preserve">, </w:t>
      </w:r>
      <w:r w:rsidR="00665212">
        <w:rPr>
          <w:rFonts w:cs="Tahoma"/>
          <w:sz w:val="28"/>
          <w:szCs w:val="28"/>
        </w:rPr>
        <w:t xml:space="preserve">а также </w:t>
      </w:r>
      <w:r w:rsidR="00456BB7">
        <w:rPr>
          <w:rFonts w:cs="Tahoma"/>
          <w:sz w:val="28"/>
          <w:szCs w:val="28"/>
        </w:rPr>
        <w:t>при необходимости уточняющую информацию о конкретных БЗ.</w:t>
      </w:r>
      <w:r w:rsidR="0081476A">
        <w:rPr>
          <w:rFonts w:cs="Tahoma"/>
          <w:sz w:val="28"/>
          <w:szCs w:val="28"/>
        </w:rPr>
        <w:t xml:space="preserve"> Примерная </w:t>
      </w:r>
      <w:r w:rsidR="00637FD6">
        <w:rPr>
          <w:rFonts w:cs="Tahoma"/>
          <w:sz w:val="28"/>
          <w:szCs w:val="28"/>
        </w:rPr>
        <w:t>структура</w:t>
      </w:r>
      <w:r w:rsidR="0081476A">
        <w:rPr>
          <w:rFonts w:cs="Tahoma"/>
          <w:sz w:val="28"/>
          <w:szCs w:val="28"/>
        </w:rPr>
        <w:t xml:space="preserve"> </w:t>
      </w:r>
      <w:r w:rsidR="004433A7">
        <w:rPr>
          <w:rFonts w:cs="Tahoma"/>
          <w:sz w:val="28"/>
          <w:szCs w:val="28"/>
        </w:rPr>
        <w:t xml:space="preserve">информационного документа </w:t>
      </w:r>
      <w:r w:rsidR="0081476A">
        <w:rPr>
          <w:rFonts w:cs="Tahoma"/>
          <w:sz w:val="28"/>
          <w:szCs w:val="28"/>
        </w:rPr>
        <w:t xml:space="preserve">представлена в </w:t>
      </w:r>
      <w:r w:rsidR="008D5531">
        <w:rPr>
          <w:rFonts w:cs="Tahoma"/>
          <w:sz w:val="28"/>
          <w:szCs w:val="28"/>
        </w:rPr>
        <w:t>т</w:t>
      </w:r>
      <w:r w:rsidR="006C14DB" w:rsidRPr="002E4E61">
        <w:rPr>
          <w:rFonts w:cs="Tahoma"/>
          <w:sz w:val="28"/>
          <w:szCs w:val="28"/>
        </w:rPr>
        <w:t>аблиц</w:t>
      </w:r>
      <w:r w:rsidR="0081476A">
        <w:rPr>
          <w:rFonts w:cs="Tahoma"/>
          <w:sz w:val="28"/>
          <w:szCs w:val="28"/>
        </w:rPr>
        <w:t>е</w:t>
      </w:r>
      <w:r w:rsidR="006C14DB" w:rsidRPr="002E4E61">
        <w:rPr>
          <w:rFonts w:cs="Tahoma"/>
          <w:sz w:val="28"/>
          <w:szCs w:val="28"/>
        </w:rPr>
        <w:t xml:space="preserve"> 5</w:t>
      </w:r>
      <w:r w:rsidR="008D5531">
        <w:rPr>
          <w:rFonts w:cs="Tahoma"/>
          <w:sz w:val="28"/>
          <w:szCs w:val="28"/>
        </w:rPr>
        <w:t>.</w:t>
      </w:r>
      <w:r w:rsidR="006C14DB" w:rsidRPr="002E4E61">
        <w:rPr>
          <w:rFonts w:cs="Tahoma"/>
          <w:sz w:val="28"/>
          <w:szCs w:val="28"/>
        </w:rPr>
        <w:t xml:space="preserve"> </w:t>
      </w:r>
    </w:p>
    <w:p w:rsidR="006C14DB" w:rsidRPr="002E4E61" w:rsidRDefault="006C14DB" w:rsidP="006C14DB">
      <w:pPr>
        <w:tabs>
          <w:tab w:val="left" w:pos="2157"/>
        </w:tabs>
        <w:ind w:left="426"/>
        <w:jc w:val="both"/>
        <w:rPr>
          <w:rFonts w:cs="Tahoma"/>
          <w:sz w:val="28"/>
          <w:szCs w:val="28"/>
        </w:rPr>
      </w:pPr>
    </w:p>
    <w:p w:rsidR="006C14DB" w:rsidRPr="002E4E61" w:rsidRDefault="006C14DB" w:rsidP="006C14DB">
      <w:pPr>
        <w:tabs>
          <w:tab w:val="left" w:pos="2157"/>
        </w:tabs>
        <w:ind w:left="426"/>
        <w:jc w:val="both"/>
        <w:rPr>
          <w:rFonts w:cs="Tahoma"/>
          <w:sz w:val="28"/>
          <w:szCs w:val="28"/>
        </w:rPr>
      </w:pPr>
      <w:r w:rsidRPr="002E4E61">
        <w:rPr>
          <w:rFonts w:cs="Tahoma"/>
          <w:sz w:val="28"/>
          <w:szCs w:val="28"/>
        </w:rPr>
        <w:t>Таблица 5. Список терминов из полей 610 для реиндексации ПОДов</w:t>
      </w:r>
    </w:p>
    <w:p w:rsidR="006C14DB" w:rsidRPr="002E4E61" w:rsidRDefault="006C14DB" w:rsidP="006C14DB">
      <w:pPr>
        <w:tabs>
          <w:tab w:val="left" w:pos="2157"/>
        </w:tabs>
        <w:ind w:left="426"/>
        <w:jc w:val="both"/>
        <w:rPr>
          <w:rFonts w:cs="Tahoma"/>
          <w:sz w:val="28"/>
          <w:szCs w:val="28"/>
        </w:rPr>
      </w:pPr>
    </w:p>
    <w:tbl>
      <w:tblPr>
        <w:tblW w:w="0" w:type="auto"/>
        <w:tblInd w:w="585" w:type="dxa"/>
        <w:tblLayout w:type="fixed"/>
        <w:tblLook w:val="0000" w:firstRow="0" w:lastRow="0" w:firstColumn="0" w:lastColumn="0" w:noHBand="0" w:noVBand="0"/>
      </w:tblPr>
      <w:tblGrid>
        <w:gridCol w:w="998"/>
        <w:gridCol w:w="1429"/>
        <w:gridCol w:w="2810"/>
        <w:gridCol w:w="2151"/>
        <w:gridCol w:w="1951"/>
      </w:tblGrid>
      <w:tr w:rsidR="006C14DB" w:rsidRPr="002E4E61">
        <w:tc>
          <w:tcPr>
            <w:tcW w:w="998" w:type="dxa"/>
            <w:tcBorders>
              <w:top w:val="single" w:sz="4" w:space="0" w:color="000000"/>
              <w:left w:val="single" w:sz="4" w:space="0" w:color="000000"/>
              <w:bottom w:val="single" w:sz="4" w:space="0" w:color="000000"/>
              <w:right w:val="nil"/>
            </w:tcBorders>
          </w:tcPr>
          <w:p w:rsidR="006C14DB" w:rsidRPr="002E4E61" w:rsidRDefault="006C14DB">
            <w:pPr>
              <w:snapToGrid w:val="0"/>
              <w:ind w:left="360"/>
              <w:rPr>
                <w:b/>
                <w:sz w:val="28"/>
                <w:szCs w:val="28"/>
              </w:rPr>
            </w:pPr>
            <w:r w:rsidRPr="002E4E61">
              <w:rPr>
                <w:b/>
                <w:sz w:val="28"/>
                <w:szCs w:val="28"/>
              </w:rPr>
              <w:t>№</w:t>
            </w:r>
          </w:p>
        </w:tc>
        <w:tc>
          <w:tcPr>
            <w:tcW w:w="1429" w:type="dxa"/>
            <w:tcBorders>
              <w:top w:val="single" w:sz="4" w:space="0" w:color="000000"/>
              <w:left w:val="single" w:sz="4" w:space="0" w:color="000000"/>
              <w:bottom w:val="single" w:sz="4" w:space="0" w:color="000000"/>
              <w:right w:val="nil"/>
            </w:tcBorders>
          </w:tcPr>
          <w:p w:rsidR="006C14DB" w:rsidRPr="002E4E61" w:rsidRDefault="006C14DB">
            <w:pPr>
              <w:snapToGrid w:val="0"/>
              <w:rPr>
                <w:b/>
                <w:sz w:val="28"/>
                <w:szCs w:val="28"/>
              </w:rPr>
            </w:pPr>
            <w:r w:rsidRPr="002E4E61">
              <w:rPr>
                <w:b/>
                <w:sz w:val="28"/>
                <w:szCs w:val="28"/>
              </w:rPr>
              <w:t>Термин словаря поля 610</w:t>
            </w:r>
          </w:p>
        </w:tc>
        <w:tc>
          <w:tcPr>
            <w:tcW w:w="2810" w:type="dxa"/>
            <w:tcBorders>
              <w:top w:val="single" w:sz="4" w:space="0" w:color="000000"/>
              <w:left w:val="single" w:sz="4" w:space="0" w:color="000000"/>
              <w:bottom w:val="single" w:sz="4" w:space="0" w:color="000000"/>
              <w:right w:val="nil"/>
            </w:tcBorders>
          </w:tcPr>
          <w:p w:rsidR="006C14DB" w:rsidRPr="002E4E61" w:rsidRDefault="006C14DB">
            <w:pPr>
              <w:snapToGrid w:val="0"/>
              <w:rPr>
                <w:b/>
                <w:sz w:val="28"/>
                <w:szCs w:val="28"/>
              </w:rPr>
            </w:pPr>
            <w:r w:rsidRPr="002E4E61">
              <w:rPr>
                <w:b/>
                <w:sz w:val="28"/>
                <w:szCs w:val="28"/>
              </w:rPr>
              <w:t xml:space="preserve">Идентификатор </w:t>
            </w:r>
            <w:r w:rsidRPr="002E4E61">
              <w:rPr>
                <w:b/>
                <w:sz w:val="28"/>
                <w:szCs w:val="28"/>
              </w:rPr>
              <w:br/>
              <w:t>заменяющей АЗ</w:t>
            </w:r>
          </w:p>
        </w:tc>
        <w:tc>
          <w:tcPr>
            <w:tcW w:w="2151" w:type="dxa"/>
            <w:tcBorders>
              <w:top w:val="single" w:sz="4" w:space="0" w:color="000000"/>
              <w:left w:val="single" w:sz="4" w:space="0" w:color="000000"/>
              <w:bottom w:val="single" w:sz="4" w:space="0" w:color="000000"/>
              <w:right w:val="nil"/>
            </w:tcBorders>
          </w:tcPr>
          <w:p w:rsidR="006C14DB" w:rsidRPr="002E4E61" w:rsidRDefault="006C14DB" w:rsidP="005A5533">
            <w:pPr>
              <w:snapToGrid w:val="0"/>
              <w:rPr>
                <w:b/>
                <w:sz w:val="28"/>
                <w:szCs w:val="28"/>
              </w:rPr>
            </w:pPr>
            <w:r w:rsidRPr="002E4E61">
              <w:rPr>
                <w:b/>
                <w:sz w:val="28"/>
                <w:szCs w:val="28"/>
              </w:rPr>
              <w:t>Заменяющ</w:t>
            </w:r>
            <w:r w:rsidR="005A5533">
              <w:rPr>
                <w:b/>
                <w:sz w:val="28"/>
                <w:szCs w:val="28"/>
              </w:rPr>
              <w:t>ая</w:t>
            </w:r>
            <w:r w:rsidRPr="002E4E61">
              <w:rPr>
                <w:b/>
                <w:sz w:val="28"/>
                <w:szCs w:val="28"/>
              </w:rPr>
              <w:t xml:space="preserve"> АЗ </w:t>
            </w:r>
          </w:p>
        </w:tc>
        <w:tc>
          <w:tcPr>
            <w:tcW w:w="1951" w:type="dxa"/>
            <w:tcBorders>
              <w:top w:val="single" w:sz="4" w:space="0" w:color="000000"/>
              <w:left w:val="single" w:sz="4" w:space="0" w:color="000000"/>
              <w:bottom w:val="single" w:sz="4" w:space="0" w:color="000000"/>
              <w:right w:val="single" w:sz="4" w:space="0" w:color="000000"/>
            </w:tcBorders>
          </w:tcPr>
          <w:p w:rsidR="006C14DB" w:rsidRPr="002E4E61" w:rsidRDefault="006C14DB">
            <w:pPr>
              <w:snapToGrid w:val="0"/>
              <w:rPr>
                <w:b/>
                <w:sz w:val="28"/>
                <w:szCs w:val="28"/>
              </w:rPr>
            </w:pPr>
            <w:r w:rsidRPr="002E4E61">
              <w:rPr>
                <w:b/>
                <w:sz w:val="28"/>
                <w:szCs w:val="28"/>
              </w:rPr>
              <w:t>Примечание</w:t>
            </w:r>
          </w:p>
        </w:tc>
      </w:tr>
      <w:tr w:rsidR="006C14DB" w:rsidRPr="002E4E61">
        <w:tc>
          <w:tcPr>
            <w:tcW w:w="998" w:type="dxa"/>
            <w:tcBorders>
              <w:top w:val="single" w:sz="4" w:space="0" w:color="000000"/>
              <w:left w:val="single" w:sz="4" w:space="0" w:color="000000"/>
              <w:bottom w:val="single" w:sz="4" w:space="0" w:color="000000"/>
              <w:right w:val="nil"/>
            </w:tcBorders>
          </w:tcPr>
          <w:p w:rsidR="006C14DB" w:rsidRPr="002E4E61" w:rsidRDefault="006C14DB">
            <w:pPr>
              <w:widowControl/>
              <w:tabs>
                <w:tab w:val="left" w:pos="0"/>
              </w:tabs>
              <w:snapToGrid w:val="0"/>
              <w:ind w:left="360"/>
              <w:rPr>
                <w:b/>
                <w:sz w:val="28"/>
                <w:szCs w:val="28"/>
              </w:rPr>
            </w:pPr>
          </w:p>
        </w:tc>
        <w:tc>
          <w:tcPr>
            <w:tcW w:w="1429" w:type="dxa"/>
            <w:tcBorders>
              <w:top w:val="single" w:sz="4" w:space="0" w:color="000000"/>
              <w:left w:val="single" w:sz="4" w:space="0" w:color="000000"/>
              <w:bottom w:val="single" w:sz="4" w:space="0" w:color="000000"/>
              <w:right w:val="nil"/>
            </w:tcBorders>
          </w:tcPr>
          <w:p w:rsidR="006C14DB" w:rsidRPr="002E4E61" w:rsidRDefault="006C14DB">
            <w:pPr>
              <w:snapToGrid w:val="0"/>
              <w:rPr>
                <w:color w:val="9999FF"/>
                <w:sz w:val="28"/>
                <w:szCs w:val="28"/>
              </w:rPr>
            </w:pPr>
          </w:p>
        </w:tc>
        <w:tc>
          <w:tcPr>
            <w:tcW w:w="2810" w:type="dxa"/>
            <w:tcBorders>
              <w:top w:val="single" w:sz="4" w:space="0" w:color="000000"/>
              <w:left w:val="single" w:sz="4" w:space="0" w:color="000000"/>
              <w:bottom w:val="single" w:sz="4" w:space="0" w:color="000000"/>
              <w:right w:val="nil"/>
            </w:tcBorders>
          </w:tcPr>
          <w:p w:rsidR="006C14DB" w:rsidRPr="002E4E61" w:rsidRDefault="006C14DB">
            <w:pPr>
              <w:snapToGrid w:val="0"/>
              <w:rPr>
                <w:b/>
                <w:color w:val="9999FF"/>
                <w:sz w:val="28"/>
                <w:szCs w:val="28"/>
              </w:rPr>
            </w:pPr>
          </w:p>
        </w:tc>
        <w:tc>
          <w:tcPr>
            <w:tcW w:w="2151" w:type="dxa"/>
            <w:tcBorders>
              <w:top w:val="single" w:sz="4" w:space="0" w:color="000000"/>
              <w:left w:val="single" w:sz="4" w:space="0" w:color="000000"/>
              <w:bottom w:val="single" w:sz="4" w:space="0" w:color="000000"/>
              <w:right w:val="nil"/>
            </w:tcBorders>
          </w:tcPr>
          <w:p w:rsidR="006C14DB" w:rsidRPr="002E4E61" w:rsidRDefault="006C14DB">
            <w:pPr>
              <w:snapToGrid w:val="0"/>
              <w:rPr>
                <w:color w:val="9999FF"/>
                <w:sz w:val="28"/>
                <w:szCs w:val="28"/>
              </w:rPr>
            </w:pPr>
          </w:p>
        </w:tc>
        <w:tc>
          <w:tcPr>
            <w:tcW w:w="1951" w:type="dxa"/>
            <w:tcBorders>
              <w:top w:val="single" w:sz="4" w:space="0" w:color="000000"/>
              <w:left w:val="single" w:sz="4" w:space="0" w:color="000000"/>
              <w:bottom w:val="single" w:sz="4" w:space="0" w:color="000000"/>
              <w:right w:val="single" w:sz="4" w:space="0" w:color="000000"/>
            </w:tcBorders>
          </w:tcPr>
          <w:p w:rsidR="006C14DB" w:rsidRPr="002E4E61" w:rsidRDefault="006C14DB">
            <w:pPr>
              <w:snapToGrid w:val="0"/>
              <w:rPr>
                <w:b/>
                <w:sz w:val="28"/>
                <w:szCs w:val="28"/>
              </w:rPr>
            </w:pPr>
          </w:p>
        </w:tc>
      </w:tr>
    </w:tbl>
    <w:p w:rsidR="006C14DB" w:rsidRDefault="006C14DB" w:rsidP="006C14DB">
      <w:pPr>
        <w:tabs>
          <w:tab w:val="left" w:pos="2157"/>
        </w:tabs>
        <w:ind w:left="426"/>
        <w:jc w:val="both"/>
        <w:rPr>
          <w:rFonts w:cs="Tahoma"/>
          <w:sz w:val="28"/>
          <w:szCs w:val="28"/>
        </w:rPr>
      </w:pPr>
    </w:p>
    <w:p w:rsidR="008053C2" w:rsidRPr="002E4E61" w:rsidRDefault="00351858" w:rsidP="00AE24F3">
      <w:pPr>
        <w:numPr>
          <w:ilvl w:val="1"/>
          <w:numId w:val="11"/>
        </w:numPr>
        <w:tabs>
          <w:tab w:val="left" w:pos="142"/>
        </w:tabs>
        <w:ind w:left="0" w:firstLine="567"/>
        <w:jc w:val="both"/>
        <w:rPr>
          <w:rFonts w:cs="Tahoma"/>
          <w:sz w:val="28"/>
          <w:szCs w:val="28"/>
        </w:rPr>
      </w:pPr>
      <w:r>
        <w:rPr>
          <w:rFonts w:cs="Tahoma"/>
          <w:sz w:val="28"/>
          <w:szCs w:val="28"/>
        </w:rPr>
        <w:t>Если анализ словаря поля 610 СЭК показал, что обрабатываемый термин используется в словаре 610 другими библиотеками-участницами СЭК, то информация о необходимости переиндексации заносится в поле 836 АЗ, которая должна заменить термин из поля 610 (</w:t>
      </w:r>
      <w:r w:rsidRPr="00351858">
        <w:rPr>
          <w:rFonts w:cs="Tahoma"/>
          <w:sz w:val="28"/>
          <w:szCs w:val="28"/>
        </w:rPr>
        <w:t>836 $bЗаменить поле 610$d20110718</w:t>
      </w:r>
      <w:r>
        <w:rPr>
          <w:rFonts w:cs="Tahoma"/>
          <w:sz w:val="28"/>
          <w:szCs w:val="28"/>
        </w:rPr>
        <w:t>).</w:t>
      </w:r>
    </w:p>
    <w:p w:rsidR="006C14DB" w:rsidRPr="00546C81" w:rsidRDefault="003E6FFC" w:rsidP="003E6FFC">
      <w:pPr>
        <w:tabs>
          <w:tab w:val="left" w:pos="2157"/>
        </w:tabs>
        <w:ind w:left="992" w:hanging="567"/>
        <w:jc w:val="both"/>
        <w:rPr>
          <w:rFonts w:cs="Tahoma"/>
          <w:sz w:val="28"/>
          <w:szCs w:val="28"/>
        </w:rPr>
      </w:pPr>
      <w:r>
        <w:rPr>
          <w:rFonts w:cs="Tahoma"/>
          <w:sz w:val="28"/>
          <w:szCs w:val="28"/>
        </w:rPr>
        <w:tab/>
      </w:r>
    </w:p>
    <w:p w:rsidR="006C14DB" w:rsidRPr="00EF0530" w:rsidRDefault="006C14DB" w:rsidP="00EF0530">
      <w:pPr>
        <w:pStyle w:val="1"/>
        <w:ind w:left="1298" w:hanging="357"/>
        <w:rPr>
          <w:szCs w:val="28"/>
        </w:rPr>
      </w:pPr>
      <w:bookmarkStart w:id="7" w:name="_Toc523813933"/>
      <w:r w:rsidRPr="00EF0530">
        <w:rPr>
          <w:szCs w:val="28"/>
        </w:rPr>
        <w:t>Порядок проведения авторитетного контроля библиотеками, использующими БИТ 2000u в качестве ПО локальной АБИС</w:t>
      </w:r>
      <w:bookmarkEnd w:id="7"/>
    </w:p>
    <w:p w:rsidR="006C14DB" w:rsidRPr="00546C81" w:rsidRDefault="006C14DB" w:rsidP="00AE24F3">
      <w:pPr>
        <w:numPr>
          <w:ilvl w:val="1"/>
          <w:numId w:val="14"/>
        </w:numPr>
        <w:ind w:left="0" w:firstLine="567"/>
        <w:jc w:val="both"/>
        <w:rPr>
          <w:rFonts w:cs="Tahoma"/>
          <w:sz w:val="28"/>
          <w:szCs w:val="28"/>
        </w:rPr>
      </w:pPr>
      <w:r w:rsidRPr="00546C81">
        <w:rPr>
          <w:rFonts w:cs="Tahoma"/>
          <w:sz w:val="28"/>
          <w:szCs w:val="28"/>
        </w:rPr>
        <w:t xml:space="preserve">Указанные библиотеки-участницы создают БЗ в своих ЛЭК средствами программы </w:t>
      </w:r>
      <w:r w:rsidRPr="00546C81">
        <w:rPr>
          <w:rFonts w:cs="Tahoma"/>
          <w:sz w:val="28"/>
          <w:szCs w:val="28"/>
          <w:lang w:val="en-US"/>
        </w:rPr>
        <w:t>MARCE</w:t>
      </w:r>
      <w:r w:rsidR="00B81EFB" w:rsidRPr="00B81EFB">
        <w:rPr>
          <w:rFonts w:cs="Tahoma"/>
          <w:sz w:val="28"/>
          <w:szCs w:val="28"/>
          <w:lang w:val="en-US"/>
        </w:rPr>
        <w:t>dit</w:t>
      </w:r>
      <w:r w:rsidRPr="00546C81">
        <w:rPr>
          <w:rFonts w:cs="Tahoma"/>
          <w:sz w:val="28"/>
          <w:szCs w:val="28"/>
        </w:rPr>
        <w:t>, настроенной на сервер ЛЭК. Требуем</w:t>
      </w:r>
      <w:r w:rsidR="00165B51">
        <w:rPr>
          <w:rFonts w:cs="Tahoma"/>
          <w:sz w:val="28"/>
          <w:szCs w:val="28"/>
        </w:rPr>
        <w:t>ая точка доступа</w:t>
      </w:r>
      <w:r w:rsidRPr="00546C81">
        <w:rPr>
          <w:rFonts w:cs="Tahoma"/>
          <w:sz w:val="28"/>
          <w:szCs w:val="28"/>
        </w:rPr>
        <w:t xml:space="preserve"> для формирования ссылки на АЗ в поисковом поле </w:t>
      </w:r>
      <w:r w:rsidRPr="00546C81">
        <w:rPr>
          <w:rFonts w:cs="Tahoma"/>
          <w:sz w:val="28"/>
          <w:szCs w:val="28"/>
        </w:rPr>
        <w:lastRenderedPageBreak/>
        <w:t>отыскивается только в БД АЗ СЭК, для чего необходимо открыть БД АЗ СЭК наряду с БД ЛЭК.</w:t>
      </w:r>
    </w:p>
    <w:p w:rsidR="006C14DB" w:rsidRPr="00546C81" w:rsidRDefault="006C14DB" w:rsidP="005B2341">
      <w:pPr>
        <w:ind w:firstLine="567"/>
        <w:jc w:val="both"/>
        <w:rPr>
          <w:rFonts w:cs="Tahoma"/>
          <w:sz w:val="28"/>
          <w:szCs w:val="28"/>
        </w:rPr>
      </w:pPr>
      <w:r w:rsidRPr="00546C81">
        <w:rPr>
          <w:rFonts w:cs="Tahoma"/>
          <w:sz w:val="28"/>
          <w:szCs w:val="28"/>
        </w:rPr>
        <w:t xml:space="preserve">Когда поля необязательного авторитетного контроля БЗ заполняются непосредственно с клавиатуры, а затем сохраняются в ЛЭК, то на основе наполнения этих полей в локальной БД АЗ создаются </w:t>
      </w:r>
      <w:r w:rsidR="00B81EFB">
        <w:rPr>
          <w:rFonts w:cs="Tahoma"/>
          <w:sz w:val="28"/>
          <w:szCs w:val="28"/>
        </w:rPr>
        <w:t>записи-</w:t>
      </w:r>
      <w:r w:rsidRPr="00546C81">
        <w:rPr>
          <w:rFonts w:cs="Tahoma"/>
          <w:sz w:val="28"/>
          <w:szCs w:val="28"/>
        </w:rPr>
        <w:t>прототипы. Они имеют идентификаторы, отражающие данную библиотеку, которые сохраняются у них и при последующем копировании в БД АЗ СЭК.</w:t>
      </w:r>
    </w:p>
    <w:p w:rsidR="006C14DB" w:rsidRPr="00546C81" w:rsidRDefault="006C14DB" w:rsidP="00AE24F3">
      <w:pPr>
        <w:numPr>
          <w:ilvl w:val="1"/>
          <w:numId w:val="14"/>
        </w:numPr>
        <w:ind w:left="0" w:firstLine="567"/>
        <w:jc w:val="both"/>
        <w:rPr>
          <w:rFonts w:cs="Tahoma"/>
          <w:sz w:val="28"/>
          <w:szCs w:val="28"/>
        </w:rPr>
      </w:pPr>
      <w:r w:rsidRPr="00546C81">
        <w:rPr>
          <w:rFonts w:cs="Tahoma"/>
          <w:sz w:val="28"/>
          <w:szCs w:val="28"/>
        </w:rPr>
        <w:t>На этапе «Каталогизация» библиограф формирует поисковые поля БЗ, оформляя их наполнение в соответствии со статусом каждого поискового поля относительно авторитетного контроля.</w:t>
      </w:r>
    </w:p>
    <w:p w:rsidR="006C14DB" w:rsidRPr="00546C81" w:rsidRDefault="006C14DB" w:rsidP="00AE24F3">
      <w:pPr>
        <w:numPr>
          <w:ilvl w:val="2"/>
          <w:numId w:val="14"/>
        </w:numPr>
        <w:ind w:left="0" w:firstLine="1440"/>
        <w:jc w:val="both"/>
        <w:rPr>
          <w:rFonts w:cs="Tahoma"/>
          <w:sz w:val="28"/>
          <w:szCs w:val="28"/>
        </w:rPr>
      </w:pPr>
      <w:r w:rsidRPr="00546C81">
        <w:rPr>
          <w:rFonts w:cs="Tahoma"/>
          <w:sz w:val="28"/>
          <w:szCs w:val="28"/>
        </w:rPr>
        <w:t xml:space="preserve">В неконтролируемые поисковые поля БЗ наименования вносятся с клавиатуры в соответствии со структурой поля, предусмотренного форматом </w:t>
      </w:r>
      <w:r w:rsidRPr="00546C81">
        <w:rPr>
          <w:rFonts w:cs="Tahoma"/>
          <w:sz w:val="28"/>
          <w:szCs w:val="28"/>
          <w:lang w:val="en-US"/>
        </w:rPr>
        <w:t>BELMAR</w:t>
      </w:r>
      <w:r w:rsidRPr="00546C81">
        <w:rPr>
          <w:rFonts w:cs="Tahoma"/>
          <w:sz w:val="28"/>
          <w:szCs w:val="28"/>
        </w:rPr>
        <w:t>С/</w:t>
      </w:r>
      <w:r w:rsidRPr="00546C81">
        <w:rPr>
          <w:rFonts w:cs="Tahoma"/>
          <w:sz w:val="28"/>
          <w:szCs w:val="28"/>
          <w:lang w:val="en-US"/>
        </w:rPr>
        <w:t>B</w:t>
      </w:r>
      <w:r w:rsidRPr="00546C81">
        <w:rPr>
          <w:rFonts w:cs="Tahoma"/>
          <w:sz w:val="28"/>
          <w:szCs w:val="28"/>
        </w:rPr>
        <w:t>.</w:t>
      </w:r>
    </w:p>
    <w:p w:rsidR="006C14DB" w:rsidRPr="00546C81" w:rsidRDefault="006C14DB" w:rsidP="00AE24F3">
      <w:pPr>
        <w:numPr>
          <w:ilvl w:val="2"/>
          <w:numId w:val="14"/>
        </w:numPr>
        <w:ind w:left="0" w:firstLine="1440"/>
        <w:jc w:val="both"/>
        <w:rPr>
          <w:rFonts w:cs="Tahoma"/>
          <w:sz w:val="28"/>
          <w:szCs w:val="28"/>
        </w:rPr>
      </w:pPr>
      <w:r w:rsidRPr="00546C81">
        <w:rPr>
          <w:rFonts w:cs="Tahoma"/>
          <w:sz w:val="28"/>
          <w:szCs w:val="28"/>
        </w:rPr>
        <w:t xml:space="preserve">Формирование поля обязательного авторитетного контроля должно завершиться установлением вручную связи с </w:t>
      </w:r>
      <w:r w:rsidR="00416792">
        <w:rPr>
          <w:rFonts w:cs="Tahoma"/>
          <w:sz w:val="28"/>
          <w:szCs w:val="28"/>
        </w:rPr>
        <w:t>точкой доступа</w:t>
      </w:r>
      <w:r w:rsidRPr="00546C81">
        <w:rPr>
          <w:rFonts w:cs="Tahoma"/>
          <w:sz w:val="28"/>
          <w:szCs w:val="28"/>
        </w:rPr>
        <w:t xml:space="preserve"> из БД АЗ СЭК.</w:t>
      </w:r>
      <w:r w:rsidR="00713ED4" w:rsidRPr="00713ED4">
        <w:rPr>
          <w:rFonts w:cs="Tahoma"/>
          <w:sz w:val="28"/>
          <w:szCs w:val="28"/>
        </w:rPr>
        <w:t xml:space="preserve"> </w:t>
      </w:r>
      <w:r w:rsidR="00713ED4" w:rsidRPr="00546C81">
        <w:rPr>
          <w:rFonts w:cs="Tahoma"/>
          <w:sz w:val="28"/>
          <w:szCs w:val="28"/>
        </w:rPr>
        <w:t xml:space="preserve">При формировании поля с данным статусом активизируется функция связи с АЗ в программе </w:t>
      </w:r>
      <w:r w:rsidR="00713ED4" w:rsidRPr="009D5AC8">
        <w:rPr>
          <w:rFonts w:cs="Tahoma"/>
          <w:sz w:val="28"/>
          <w:szCs w:val="28"/>
        </w:rPr>
        <w:t>MAR</w:t>
      </w:r>
      <w:r w:rsidR="00713ED4" w:rsidRPr="00546C81">
        <w:rPr>
          <w:rFonts w:cs="Tahoma"/>
          <w:sz w:val="28"/>
          <w:szCs w:val="28"/>
        </w:rPr>
        <w:t>С</w:t>
      </w:r>
      <w:r w:rsidR="00713ED4" w:rsidRPr="009D5AC8">
        <w:rPr>
          <w:rFonts w:cs="Tahoma"/>
          <w:sz w:val="28"/>
          <w:szCs w:val="28"/>
        </w:rPr>
        <w:t>E</w:t>
      </w:r>
      <w:r w:rsidR="00441AB0" w:rsidRPr="009D5AC8">
        <w:rPr>
          <w:rFonts w:cs="Tahoma"/>
          <w:sz w:val="28"/>
          <w:szCs w:val="28"/>
        </w:rPr>
        <w:t>dit</w:t>
      </w:r>
      <w:r w:rsidR="00713ED4" w:rsidRPr="00546C81">
        <w:rPr>
          <w:rFonts w:cs="Tahoma"/>
          <w:sz w:val="28"/>
          <w:szCs w:val="28"/>
        </w:rPr>
        <w:t>, настроенной на ЛЭК, а затем производится переход в окно для работы с БД АЗ СЭК для поиска нужно</w:t>
      </w:r>
      <w:r w:rsidR="00AF129B">
        <w:rPr>
          <w:rFonts w:cs="Tahoma"/>
          <w:sz w:val="28"/>
          <w:szCs w:val="28"/>
        </w:rPr>
        <w:t>й</w:t>
      </w:r>
      <w:r w:rsidR="00713ED4" w:rsidRPr="00546C81">
        <w:rPr>
          <w:rFonts w:cs="Tahoma"/>
          <w:sz w:val="28"/>
          <w:szCs w:val="28"/>
        </w:rPr>
        <w:t xml:space="preserve"> </w:t>
      </w:r>
      <w:r w:rsidR="00AF129B">
        <w:rPr>
          <w:rFonts w:cs="Tahoma"/>
          <w:sz w:val="28"/>
          <w:szCs w:val="28"/>
        </w:rPr>
        <w:t>точки доступа</w:t>
      </w:r>
      <w:r w:rsidR="00713ED4" w:rsidRPr="00546C81">
        <w:rPr>
          <w:rFonts w:cs="Tahoma"/>
          <w:sz w:val="28"/>
          <w:szCs w:val="28"/>
        </w:rPr>
        <w:t xml:space="preserve"> и, соответственно, авторитетной записи. При этом каталогизатор может столкнуться с одной из следующих ситуаций</w:t>
      </w:r>
      <w:r w:rsidR="00713ED4">
        <w:rPr>
          <w:rFonts w:cs="Tahoma"/>
          <w:sz w:val="28"/>
          <w:szCs w:val="28"/>
        </w:rPr>
        <w:t>:</w:t>
      </w:r>
    </w:p>
    <w:p w:rsidR="006C14DB" w:rsidRPr="00546C81" w:rsidRDefault="00F82B02" w:rsidP="00F82B02">
      <w:pPr>
        <w:pStyle w:val="a0"/>
        <w:widowControl/>
        <w:tabs>
          <w:tab w:val="left" w:pos="993"/>
        </w:tabs>
        <w:spacing w:after="0"/>
        <w:ind w:firstLine="426"/>
        <w:jc w:val="both"/>
        <w:rPr>
          <w:rFonts w:cs="Tahoma"/>
          <w:sz w:val="28"/>
          <w:szCs w:val="28"/>
        </w:rPr>
      </w:pPr>
      <w:r>
        <w:rPr>
          <w:rFonts w:cs="Tahoma"/>
          <w:sz w:val="28"/>
          <w:szCs w:val="28"/>
        </w:rPr>
        <w:t xml:space="preserve">А) </w:t>
      </w:r>
      <w:r w:rsidR="006C14DB" w:rsidRPr="00546C81">
        <w:rPr>
          <w:rFonts w:cs="Tahoma"/>
          <w:sz w:val="28"/>
          <w:szCs w:val="28"/>
        </w:rPr>
        <w:t>для описываемого объекта имеется только одна запись, и эта запись – авторитетная (АЗ);</w:t>
      </w:r>
    </w:p>
    <w:p w:rsidR="006C14DB" w:rsidRPr="00546C81" w:rsidRDefault="00F82B02" w:rsidP="00F82B02">
      <w:pPr>
        <w:pStyle w:val="a0"/>
        <w:widowControl/>
        <w:tabs>
          <w:tab w:val="left" w:pos="993"/>
        </w:tabs>
        <w:spacing w:after="0"/>
        <w:ind w:firstLine="426"/>
        <w:jc w:val="both"/>
        <w:rPr>
          <w:rFonts w:cs="Tahoma"/>
          <w:sz w:val="28"/>
          <w:szCs w:val="28"/>
        </w:rPr>
      </w:pPr>
      <w:r>
        <w:rPr>
          <w:rFonts w:cs="Tahoma"/>
          <w:sz w:val="28"/>
          <w:szCs w:val="28"/>
        </w:rPr>
        <w:t xml:space="preserve">Б) </w:t>
      </w:r>
      <w:r w:rsidR="006C14DB" w:rsidRPr="00546C81">
        <w:rPr>
          <w:rFonts w:cs="Tahoma"/>
          <w:sz w:val="28"/>
          <w:szCs w:val="28"/>
        </w:rPr>
        <w:t xml:space="preserve">описываемый объект отражен в БД АЗ СЭК не только АЗ, но и </w:t>
      </w:r>
      <w:r w:rsidR="000E467C">
        <w:rPr>
          <w:rFonts w:cs="Tahoma"/>
          <w:sz w:val="28"/>
          <w:szCs w:val="28"/>
        </w:rPr>
        <w:t>записями-</w:t>
      </w:r>
      <w:r w:rsidR="006C14DB" w:rsidRPr="00546C81">
        <w:rPr>
          <w:rFonts w:cs="Tahoma"/>
          <w:sz w:val="28"/>
          <w:szCs w:val="28"/>
        </w:rPr>
        <w:t>прототипами (одним или несколькими);</w:t>
      </w:r>
    </w:p>
    <w:p w:rsidR="006C14DB" w:rsidRPr="00546C81" w:rsidRDefault="00F82B02" w:rsidP="00F82B02">
      <w:pPr>
        <w:pStyle w:val="a0"/>
        <w:widowControl/>
        <w:tabs>
          <w:tab w:val="left" w:pos="993"/>
        </w:tabs>
        <w:spacing w:after="0"/>
        <w:ind w:firstLine="426"/>
        <w:jc w:val="both"/>
        <w:rPr>
          <w:rFonts w:cs="Tahoma"/>
          <w:sz w:val="28"/>
          <w:szCs w:val="28"/>
        </w:rPr>
      </w:pPr>
      <w:r>
        <w:rPr>
          <w:rFonts w:cs="Tahoma"/>
          <w:sz w:val="28"/>
          <w:szCs w:val="28"/>
        </w:rPr>
        <w:t xml:space="preserve">В) </w:t>
      </w:r>
      <w:r w:rsidR="006C14DB" w:rsidRPr="00546C81">
        <w:rPr>
          <w:rFonts w:cs="Tahoma"/>
          <w:sz w:val="28"/>
          <w:szCs w:val="28"/>
        </w:rPr>
        <w:t>в БД АЗ СЭК нет АЗ, но есть од</w:t>
      </w:r>
      <w:r w:rsidR="000E467C">
        <w:rPr>
          <w:rFonts w:cs="Tahoma"/>
          <w:sz w:val="28"/>
          <w:szCs w:val="28"/>
        </w:rPr>
        <w:t>на</w:t>
      </w:r>
      <w:r w:rsidR="006C14DB" w:rsidRPr="00546C81">
        <w:rPr>
          <w:rFonts w:cs="Tahoma"/>
          <w:sz w:val="28"/>
          <w:szCs w:val="28"/>
        </w:rPr>
        <w:t xml:space="preserve"> </w:t>
      </w:r>
      <w:r w:rsidR="000E467C">
        <w:rPr>
          <w:rFonts w:cs="Tahoma"/>
          <w:sz w:val="28"/>
          <w:szCs w:val="28"/>
        </w:rPr>
        <w:t>запись-</w:t>
      </w:r>
      <w:r w:rsidR="006C14DB" w:rsidRPr="00546C81">
        <w:rPr>
          <w:rFonts w:cs="Tahoma"/>
          <w:sz w:val="28"/>
          <w:szCs w:val="28"/>
        </w:rPr>
        <w:t>прототип;</w:t>
      </w:r>
    </w:p>
    <w:p w:rsidR="006C14DB" w:rsidRPr="00546C81" w:rsidRDefault="00F82B02" w:rsidP="00F82B02">
      <w:pPr>
        <w:pStyle w:val="a0"/>
        <w:widowControl/>
        <w:tabs>
          <w:tab w:val="left" w:pos="993"/>
        </w:tabs>
        <w:spacing w:after="0"/>
        <w:ind w:firstLine="426"/>
        <w:jc w:val="both"/>
        <w:rPr>
          <w:rFonts w:cs="Tahoma"/>
          <w:sz w:val="28"/>
          <w:szCs w:val="28"/>
        </w:rPr>
      </w:pPr>
      <w:r>
        <w:rPr>
          <w:rFonts w:cs="Tahoma"/>
          <w:sz w:val="28"/>
          <w:szCs w:val="28"/>
        </w:rPr>
        <w:t xml:space="preserve">Г) </w:t>
      </w:r>
      <w:r w:rsidR="006C14DB" w:rsidRPr="00546C81">
        <w:rPr>
          <w:rFonts w:cs="Tahoma"/>
          <w:sz w:val="28"/>
          <w:szCs w:val="28"/>
        </w:rPr>
        <w:t xml:space="preserve">в БД АЗ СЭК нет АЗ, но есть несколько </w:t>
      </w:r>
      <w:r w:rsidR="000E467C">
        <w:rPr>
          <w:rFonts w:cs="Tahoma"/>
          <w:sz w:val="28"/>
          <w:szCs w:val="28"/>
        </w:rPr>
        <w:t>записей-</w:t>
      </w:r>
      <w:r w:rsidR="006C14DB" w:rsidRPr="00546C81">
        <w:rPr>
          <w:rFonts w:cs="Tahoma"/>
          <w:sz w:val="28"/>
          <w:szCs w:val="28"/>
        </w:rPr>
        <w:t>прототипов, отражающих описываемый объект;</w:t>
      </w:r>
    </w:p>
    <w:p w:rsidR="006C14DB" w:rsidRPr="00546C81" w:rsidRDefault="00F82B02" w:rsidP="00F82B02">
      <w:pPr>
        <w:pStyle w:val="a0"/>
        <w:widowControl/>
        <w:tabs>
          <w:tab w:val="left" w:pos="993"/>
        </w:tabs>
        <w:spacing w:after="0"/>
        <w:ind w:firstLine="426"/>
        <w:jc w:val="both"/>
        <w:rPr>
          <w:rFonts w:cs="Tahoma"/>
          <w:sz w:val="28"/>
          <w:szCs w:val="28"/>
        </w:rPr>
      </w:pPr>
      <w:r>
        <w:rPr>
          <w:rFonts w:cs="Tahoma"/>
          <w:sz w:val="28"/>
          <w:szCs w:val="28"/>
        </w:rPr>
        <w:t xml:space="preserve">Д) </w:t>
      </w:r>
      <w:r w:rsidR="006C14DB" w:rsidRPr="00546C81">
        <w:rPr>
          <w:rFonts w:cs="Tahoma"/>
          <w:sz w:val="28"/>
          <w:szCs w:val="28"/>
        </w:rPr>
        <w:t>в БД АЗ СЭК нет ни АЗ, ни записей-прототипов для описываемого объекта.</w:t>
      </w:r>
    </w:p>
    <w:p w:rsidR="006C14DB" w:rsidRPr="00546C81" w:rsidRDefault="006C14DB" w:rsidP="00AE24F3">
      <w:pPr>
        <w:numPr>
          <w:ilvl w:val="3"/>
          <w:numId w:val="14"/>
        </w:numPr>
        <w:ind w:left="0" w:firstLine="1843"/>
        <w:jc w:val="both"/>
        <w:rPr>
          <w:rFonts w:cs="Tahoma"/>
          <w:sz w:val="28"/>
          <w:szCs w:val="28"/>
        </w:rPr>
      </w:pPr>
      <w:r w:rsidRPr="00546C81">
        <w:rPr>
          <w:rFonts w:cs="Tahoma"/>
          <w:sz w:val="28"/>
          <w:szCs w:val="28"/>
        </w:rPr>
        <w:t>Если каталогизатор в БД АЗ СЭК отыскивает требуемую АЗ и нет прототипов на описываемый объект (ситуация «</w:t>
      </w:r>
      <w:r w:rsidR="00811442">
        <w:rPr>
          <w:rFonts w:cs="Tahoma"/>
          <w:sz w:val="28"/>
          <w:szCs w:val="28"/>
        </w:rPr>
        <w:t>А</w:t>
      </w:r>
      <w:r w:rsidRPr="00546C81">
        <w:rPr>
          <w:rFonts w:cs="Tahoma"/>
          <w:sz w:val="28"/>
          <w:szCs w:val="28"/>
        </w:rPr>
        <w:t>»), то он нажимает левой кнопкой мыши на кнопку «</w:t>
      </w:r>
      <w:r w:rsidRPr="004B3729">
        <w:rPr>
          <w:rFonts w:cs="Tahoma"/>
          <w:sz w:val="28"/>
          <w:szCs w:val="28"/>
        </w:rPr>
        <w:t>MAR</w:t>
      </w:r>
      <w:r w:rsidRPr="00546C81">
        <w:rPr>
          <w:rFonts w:cs="Tahoma"/>
          <w:sz w:val="28"/>
          <w:szCs w:val="28"/>
        </w:rPr>
        <w:t>С» рядом с найденн</w:t>
      </w:r>
      <w:r w:rsidR="00F846C8">
        <w:rPr>
          <w:rFonts w:cs="Tahoma"/>
          <w:sz w:val="28"/>
          <w:szCs w:val="28"/>
        </w:rPr>
        <w:t xml:space="preserve">ой </w:t>
      </w:r>
      <w:r w:rsidRPr="00546C81">
        <w:rPr>
          <w:rFonts w:cs="Tahoma"/>
          <w:sz w:val="28"/>
          <w:szCs w:val="28"/>
        </w:rPr>
        <w:t xml:space="preserve">им </w:t>
      </w:r>
      <w:r w:rsidR="00F846C8">
        <w:rPr>
          <w:rFonts w:cs="Tahoma"/>
          <w:sz w:val="28"/>
          <w:szCs w:val="28"/>
        </w:rPr>
        <w:t>точкой доступа</w:t>
      </w:r>
      <w:r w:rsidRPr="00546C81">
        <w:rPr>
          <w:rFonts w:cs="Tahoma"/>
          <w:sz w:val="28"/>
          <w:szCs w:val="28"/>
        </w:rPr>
        <w:t xml:space="preserve"> и возвращается в окно ЛЭК. Связь с нужной каталогизатору АЗ установлена.</w:t>
      </w:r>
    </w:p>
    <w:p w:rsidR="006C14DB" w:rsidRPr="00546C81" w:rsidRDefault="006C14DB" w:rsidP="00AE24F3">
      <w:pPr>
        <w:numPr>
          <w:ilvl w:val="3"/>
          <w:numId w:val="14"/>
        </w:numPr>
        <w:ind w:left="0" w:firstLine="1843"/>
        <w:jc w:val="both"/>
        <w:rPr>
          <w:rFonts w:cs="Tahoma"/>
          <w:sz w:val="28"/>
          <w:szCs w:val="28"/>
        </w:rPr>
      </w:pPr>
      <w:r w:rsidRPr="00546C81">
        <w:rPr>
          <w:rFonts w:cs="Tahoma"/>
          <w:sz w:val="28"/>
          <w:szCs w:val="28"/>
        </w:rPr>
        <w:t>Если требуемая АЗ отыскивается, но параллельно с ней на описываемый объект в БД АЗ СЭК имеется прототип АЗ (один или несколько), т.е. имеет место ситуация «</w:t>
      </w:r>
      <w:r w:rsidR="0006606F">
        <w:rPr>
          <w:rFonts w:cs="Tahoma"/>
          <w:sz w:val="28"/>
          <w:szCs w:val="28"/>
        </w:rPr>
        <w:t>Б</w:t>
      </w:r>
      <w:r w:rsidRPr="00546C81">
        <w:rPr>
          <w:rFonts w:cs="Tahoma"/>
          <w:sz w:val="28"/>
          <w:szCs w:val="28"/>
        </w:rPr>
        <w:t xml:space="preserve">», каталогизатор связывает найденную АЗ с поисковым полем БЗ, </w:t>
      </w:r>
      <w:r w:rsidR="0006606F">
        <w:rPr>
          <w:rFonts w:cs="Tahoma"/>
          <w:sz w:val="28"/>
          <w:szCs w:val="28"/>
        </w:rPr>
        <w:t>а также</w:t>
      </w:r>
      <w:r w:rsidRPr="00546C81">
        <w:rPr>
          <w:rFonts w:cs="Tahoma"/>
          <w:sz w:val="28"/>
          <w:szCs w:val="28"/>
        </w:rPr>
        <w:t xml:space="preserve"> передает сведения о наличии </w:t>
      </w:r>
      <w:r w:rsidR="00661A30">
        <w:rPr>
          <w:rFonts w:cs="Tahoma"/>
          <w:sz w:val="28"/>
          <w:szCs w:val="28"/>
        </w:rPr>
        <w:t>записей-</w:t>
      </w:r>
      <w:r w:rsidRPr="00546C81">
        <w:rPr>
          <w:rFonts w:cs="Tahoma"/>
          <w:sz w:val="28"/>
          <w:szCs w:val="28"/>
        </w:rPr>
        <w:t xml:space="preserve">прототипов для описываемого объекта службе </w:t>
      </w:r>
      <w:r w:rsidR="004C469C">
        <w:rPr>
          <w:rFonts w:cs="Tahoma"/>
          <w:sz w:val="28"/>
          <w:szCs w:val="28"/>
        </w:rPr>
        <w:t>ведения</w:t>
      </w:r>
      <w:r w:rsidRPr="00546C81">
        <w:rPr>
          <w:rFonts w:cs="Tahoma"/>
          <w:sz w:val="28"/>
          <w:szCs w:val="28"/>
        </w:rPr>
        <w:t xml:space="preserve"> БД АЗ</w:t>
      </w:r>
      <w:r w:rsidR="00163EEE">
        <w:rPr>
          <w:rFonts w:cs="Tahoma"/>
          <w:sz w:val="28"/>
          <w:szCs w:val="28"/>
        </w:rPr>
        <w:t xml:space="preserve"> своей библиотеки</w:t>
      </w:r>
      <w:r w:rsidRPr="00546C81">
        <w:rPr>
          <w:rFonts w:cs="Tahoma"/>
          <w:sz w:val="28"/>
          <w:szCs w:val="28"/>
        </w:rPr>
        <w:t xml:space="preserve">. Каталогизатор может записать на бумаге идентификатор и </w:t>
      </w:r>
      <w:r w:rsidR="00661A30">
        <w:rPr>
          <w:rFonts w:cs="Tahoma"/>
          <w:sz w:val="28"/>
          <w:szCs w:val="28"/>
        </w:rPr>
        <w:t>точку доступа</w:t>
      </w:r>
      <w:r w:rsidRPr="00546C81">
        <w:rPr>
          <w:rFonts w:cs="Tahoma"/>
          <w:sz w:val="28"/>
          <w:szCs w:val="28"/>
        </w:rPr>
        <w:t xml:space="preserve"> этой АЗ. Для этой цели можно разработать специальный бланк. Можно также скопировать идентификатор в рабочий файл каталогизатора, формируемый текстовым редактором.</w:t>
      </w:r>
    </w:p>
    <w:p w:rsidR="006C14DB" w:rsidRPr="00546C81" w:rsidRDefault="006C14DB" w:rsidP="00661A30">
      <w:pPr>
        <w:ind w:firstLine="567"/>
        <w:jc w:val="both"/>
        <w:rPr>
          <w:rFonts w:cs="Tahoma"/>
          <w:sz w:val="28"/>
          <w:szCs w:val="28"/>
        </w:rPr>
      </w:pPr>
      <w:r w:rsidRPr="00546C81">
        <w:rPr>
          <w:rFonts w:cs="Tahoma"/>
          <w:sz w:val="28"/>
          <w:szCs w:val="28"/>
        </w:rPr>
        <w:t xml:space="preserve">Сотрудники службы </w:t>
      </w:r>
      <w:r w:rsidR="004C469C">
        <w:rPr>
          <w:rFonts w:cs="Tahoma"/>
          <w:sz w:val="28"/>
          <w:szCs w:val="28"/>
        </w:rPr>
        <w:t>ведения</w:t>
      </w:r>
      <w:r w:rsidRPr="00546C81">
        <w:rPr>
          <w:rFonts w:cs="Tahoma"/>
          <w:sz w:val="28"/>
          <w:szCs w:val="28"/>
        </w:rPr>
        <w:t xml:space="preserve"> БД АЗ могут в тот же день преобразовать </w:t>
      </w:r>
      <w:r w:rsidR="00661A30">
        <w:rPr>
          <w:rFonts w:cs="Tahoma"/>
          <w:sz w:val="28"/>
          <w:szCs w:val="28"/>
        </w:rPr>
        <w:t>записи-</w:t>
      </w:r>
      <w:r w:rsidRPr="00546C81">
        <w:rPr>
          <w:rFonts w:cs="Tahoma"/>
          <w:sz w:val="28"/>
          <w:szCs w:val="28"/>
        </w:rPr>
        <w:t>прототипы в БД АЗ СЭК, либо пометить данную АЗ в маркере</w:t>
      </w:r>
      <w:r w:rsidR="0036508E">
        <w:rPr>
          <w:rFonts w:cs="Tahoma"/>
          <w:sz w:val="28"/>
          <w:szCs w:val="28"/>
        </w:rPr>
        <w:t xml:space="preserve"> (19-я поз. маркера «</w:t>
      </w:r>
      <w:r w:rsidR="0036508E">
        <w:rPr>
          <w:rFonts w:cs="Tahoma"/>
          <w:sz w:val="28"/>
          <w:szCs w:val="28"/>
          <w:lang w:val="en-US"/>
        </w:rPr>
        <w:t>r</w:t>
      </w:r>
      <w:r w:rsidR="0036508E">
        <w:rPr>
          <w:rFonts w:cs="Tahoma"/>
          <w:sz w:val="28"/>
          <w:szCs w:val="28"/>
        </w:rPr>
        <w:t>»)</w:t>
      </w:r>
      <w:r w:rsidRPr="00546C81">
        <w:rPr>
          <w:rFonts w:cs="Tahoma"/>
          <w:sz w:val="28"/>
          <w:szCs w:val="28"/>
        </w:rPr>
        <w:t>.</w:t>
      </w:r>
    </w:p>
    <w:p w:rsidR="006C14DB" w:rsidRPr="00546C81" w:rsidRDefault="008E3940" w:rsidP="007632D1">
      <w:pPr>
        <w:numPr>
          <w:ilvl w:val="3"/>
          <w:numId w:val="14"/>
        </w:numPr>
        <w:ind w:left="0" w:firstLine="1843"/>
        <w:jc w:val="both"/>
        <w:rPr>
          <w:rFonts w:cs="Tahoma"/>
          <w:sz w:val="28"/>
          <w:szCs w:val="28"/>
        </w:rPr>
      </w:pPr>
      <w:r w:rsidRPr="00546C81">
        <w:rPr>
          <w:rFonts w:cs="Tahoma"/>
          <w:sz w:val="28"/>
          <w:szCs w:val="28"/>
        </w:rPr>
        <w:t>Если в БД АЗ СЭК отсутствует АЗ, но имеется единственн</w:t>
      </w:r>
      <w:r w:rsidR="004C469C">
        <w:rPr>
          <w:rFonts w:cs="Tahoma"/>
          <w:sz w:val="28"/>
          <w:szCs w:val="28"/>
        </w:rPr>
        <w:t>ая запись-</w:t>
      </w:r>
      <w:r w:rsidRPr="00546C81">
        <w:rPr>
          <w:rFonts w:cs="Tahoma"/>
          <w:sz w:val="28"/>
          <w:szCs w:val="28"/>
        </w:rPr>
        <w:t>прототип (ситуация «</w:t>
      </w:r>
      <w:r w:rsidR="00596887">
        <w:rPr>
          <w:rFonts w:cs="Tahoma"/>
          <w:sz w:val="28"/>
          <w:szCs w:val="28"/>
        </w:rPr>
        <w:t>В</w:t>
      </w:r>
      <w:r w:rsidRPr="00546C81">
        <w:rPr>
          <w:rFonts w:cs="Tahoma"/>
          <w:sz w:val="28"/>
          <w:szCs w:val="28"/>
        </w:rPr>
        <w:t xml:space="preserve">»), и в </w:t>
      </w:r>
      <w:r w:rsidR="005B2296">
        <w:rPr>
          <w:rFonts w:cs="Tahoma"/>
          <w:sz w:val="28"/>
          <w:szCs w:val="28"/>
        </w:rPr>
        <w:t>установленной точке доступа АЗ</w:t>
      </w:r>
      <w:r w:rsidRPr="00546C81">
        <w:rPr>
          <w:rFonts w:cs="Tahoma"/>
          <w:sz w:val="28"/>
          <w:szCs w:val="28"/>
        </w:rPr>
        <w:t xml:space="preserve"> нет ошибок, каталогизатор должен работать с этой записью так же, как если бы он работал с АЗ (п. </w:t>
      </w:r>
      <w:r w:rsidR="005B2296">
        <w:rPr>
          <w:rFonts w:cs="Tahoma"/>
          <w:sz w:val="28"/>
          <w:szCs w:val="28"/>
        </w:rPr>
        <w:t>7</w:t>
      </w:r>
      <w:r w:rsidRPr="00546C81">
        <w:rPr>
          <w:rFonts w:cs="Tahoma"/>
          <w:sz w:val="28"/>
          <w:szCs w:val="28"/>
        </w:rPr>
        <w:t xml:space="preserve">.2.2.1). Если каталогизатор обнаруживает в заголовке прототипа ошибки, то работает в соответствии с п. </w:t>
      </w:r>
      <w:r w:rsidR="005B2296">
        <w:rPr>
          <w:rFonts w:cs="Tahoma"/>
          <w:sz w:val="28"/>
          <w:szCs w:val="28"/>
        </w:rPr>
        <w:t>7</w:t>
      </w:r>
      <w:r w:rsidRPr="00546C81">
        <w:rPr>
          <w:rFonts w:cs="Tahoma"/>
          <w:sz w:val="28"/>
          <w:szCs w:val="28"/>
        </w:rPr>
        <w:t>.2.2.</w:t>
      </w:r>
      <w:r w:rsidR="005B2296">
        <w:rPr>
          <w:rFonts w:cs="Tahoma"/>
          <w:sz w:val="28"/>
          <w:szCs w:val="28"/>
        </w:rPr>
        <w:t>4</w:t>
      </w:r>
      <w:r w:rsidR="006C14DB" w:rsidRPr="00546C81">
        <w:rPr>
          <w:rFonts w:cs="Tahoma"/>
          <w:sz w:val="28"/>
          <w:szCs w:val="28"/>
        </w:rPr>
        <w:t>.</w:t>
      </w:r>
    </w:p>
    <w:p w:rsidR="006C14DB" w:rsidRPr="00546C81" w:rsidRDefault="006C14DB" w:rsidP="00750BF8">
      <w:pPr>
        <w:ind w:firstLine="567"/>
        <w:jc w:val="both"/>
        <w:rPr>
          <w:rFonts w:cs="Tahoma"/>
          <w:sz w:val="28"/>
          <w:szCs w:val="28"/>
        </w:rPr>
      </w:pPr>
      <w:r w:rsidRPr="00546C81">
        <w:rPr>
          <w:rFonts w:cs="Tahoma"/>
          <w:sz w:val="28"/>
          <w:szCs w:val="28"/>
        </w:rPr>
        <w:t xml:space="preserve">Получив документ из службы ведения БД АЗ, каталогизатор формирует ссылку в поисковом поле на </w:t>
      </w:r>
      <w:r w:rsidRPr="00546C81">
        <w:rPr>
          <w:rFonts w:cs="Tahoma"/>
          <w:sz w:val="28"/>
          <w:szCs w:val="28"/>
        </w:rPr>
        <w:lastRenderedPageBreak/>
        <w:t>вновь созданную АЗ.</w:t>
      </w:r>
    </w:p>
    <w:p w:rsidR="006C14DB" w:rsidRPr="00546C81" w:rsidRDefault="008E3940" w:rsidP="00FA6C36">
      <w:pPr>
        <w:numPr>
          <w:ilvl w:val="3"/>
          <w:numId w:val="14"/>
        </w:numPr>
        <w:ind w:left="0" w:firstLine="1843"/>
        <w:jc w:val="both"/>
        <w:rPr>
          <w:rFonts w:cs="Tahoma"/>
          <w:sz w:val="28"/>
          <w:szCs w:val="28"/>
        </w:rPr>
      </w:pPr>
      <w:r w:rsidRPr="00546C81">
        <w:rPr>
          <w:rFonts w:cs="Tahoma"/>
          <w:sz w:val="28"/>
          <w:szCs w:val="28"/>
        </w:rPr>
        <w:t xml:space="preserve">Если для описываемого объекта в БД АЗ СЭК не существует АЗ, а имеется несколько </w:t>
      </w:r>
      <w:r w:rsidR="004C469C">
        <w:rPr>
          <w:rFonts w:cs="Tahoma"/>
          <w:sz w:val="28"/>
          <w:szCs w:val="28"/>
        </w:rPr>
        <w:t>записей-</w:t>
      </w:r>
      <w:r w:rsidRPr="00546C81">
        <w:rPr>
          <w:rFonts w:cs="Tahoma"/>
          <w:sz w:val="28"/>
          <w:szCs w:val="28"/>
        </w:rPr>
        <w:t>прототипов</w:t>
      </w:r>
      <w:r>
        <w:rPr>
          <w:rFonts w:cs="Tahoma"/>
          <w:sz w:val="28"/>
          <w:szCs w:val="28"/>
        </w:rPr>
        <w:t xml:space="preserve"> (ситуация «Г»)</w:t>
      </w:r>
      <w:r w:rsidRPr="00546C81">
        <w:rPr>
          <w:rFonts w:cs="Tahoma"/>
          <w:sz w:val="28"/>
          <w:szCs w:val="28"/>
        </w:rPr>
        <w:t xml:space="preserve">, каталогизатор оформляет закладку для службы ведения БД АЗ и вкладывает эту закладку в документ, который затем передается в эту службу. На закладке указывается объект, для которого надо создать новую АЗ, а также наличие </w:t>
      </w:r>
      <w:r w:rsidR="004C469C">
        <w:rPr>
          <w:rFonts w:cs="Tahoma"/>
          <w:sz w:val="28"/>
          <w:szCs w:val="28"/>
        </w:rPr>
        <w:t>записей-</w:t>
      </w:r>
      <w:r w:rsidRPr="00546C81">
        <w:rPr>
          <w:rFonts w:cs="Tahoma"/>
          <w:sz w:val="28"/>
          <w:szCs w:val="28"/>
        </w:rPr>
        <w:t>прототипов для данного объекта в БД АЗ СЭК. Сотрудники службы ведения</w:t>
      </w:r>
      <w:r w:rsidR="004C469C">
        <w:rPr>
          <w:rFonts w:cs="Tahoma"/>
          <w:sz w:val="28"/>
          <w:szCs w:val="28"/>
        </w:rPr>
        <w:t xml:space="preserve"> БД АЗ</w:t>
      </w:r>
      <w:r w:rsidRPr="00546C81">
        <w:rPr>
          <w:rFonts w:cs="Tahoma"/>
          <w:sz w:val="28"/>
          <w:szCs w:val="28"/>
        </w:rPr>
        <w:t>, создавая новую АЗ (</w:t>
      </w:r>
      <w:r w:rsidRPr="00E13510">
        <w:rPr>
          <w:rFonts w:cs="Tahoma"/>
          <w:sz w:val="28"/>
          <w:szCs w:val="28"/>
        </w:rPr>
        <w:t>c</w:t>
      </w:r>
      <w:r w:rsidRPr="00546C81">
        <w:rPr>
          <w:rFonts w:cs="Tahoma"/>
          <w:sz w:val="28"/>
          <w:szCs w:val="28"/>
        </w:rPr>
        <w:t xml:space="preserve"> использованием одного из прототипов или без него), </w:t>
      </w:r>
      <w:r w:rsidR="0036508E" w:rsidRPr="00546C81">
        <w:rPr>
          <w:rFonts w:cs="Tahoma"/>
          <w:sz w:val="28"/>
          <w:szCs w:val="28"/>
        </w:rPr>
        <w:t xml:space="preserve">могут в тот же день преобразовать </w:t>
      </w:r>
      <w:r w:rsidR="0036508E">
        <w:rPr>
          <w:rFonts w:cs="Tahoma"/>
          <w:sz w:val="28"/>
          <w:szCs w:val="28"/>
        </w:rPr>
        <w:t>записи-</w:t>
      </w:r>
      <w:r w:rsidR="0036508E" w:rsidRPr="00546C81">
        <w:rPr>
          <w:rFonts w:cs="Tahoma"/>
          <w:sz w:val="28"/>
          <w:szCs w:val="28"/>
        </w:rPr>
        <w:t>прототипы в БД АЗ СЭК, либо пометить данную АЗ в маркере</w:t>
      </w:r>
      <w:r w:rsidR="0036508E">
        <w:rPr>
          <w:rFonts w:cs="Tahoma"/>
          <w:sz w:val="28"/>
          <w:szCs w:val="28"/>
        </w:rPr>
        <w:t xml:space="preserve"> (19-я поз. маркера «</w:t>
      </w:r>
      <w:r w:rsidR="0036508E">
        <w:rPr>
          <w:rFonts w:cs="Tahoma"/>
          <w:sz w:val="28"/>
          <w:szCs w:val="28"/>
          <w:lang w:val="en-US"/>
        </w:rPr>
        <w:t>r</w:t>
      </w:r>
      <w:r w:rsidR="0036508E">
        <w:rPr>
          <w:rFonts w:cs="Tahoma"/>
          <w:sz w:val="28"/>
          <w:szCs w:val="28"/>
        </w:rPr>
        <w:t>»)</w:t>
      </w:r>
      <w:r w:rsidRPr="00546C81">
        <w:rPr>
          <w:rFonts w:cs="Tahoma"/>
          <w:sz w:val="28"/>
          <w:szCs w:val="28"/>
        </w:rPr>
        <w:t>. Документ возвращается каталогизатору</w:t>
      </w:r>
      <w:r w:rsidR="006C14DB" w:rsidRPr="00546C81">
        <w:rPr>
          <w:rFonts w:cs="Tahoma"/>
          <w:sz w:val="28"/>
          <w:szCs w:val="28"/>
        </w:rPr>
        <w:t>.</w:t>
      </w:r>
    </w:p>
    <w:p w:rsidR="006C14DB" w:rsidRPr="00546C81" w:rsidRDefault="006C14DB" w:rsidP="007F52B6">
      <w:pPr>
        <w:numPr>
          <w:ilvl w:val="3"/>
          <w:numId w:val="14"/>
        </w:numPr>
        <w:ind w:left="0" w:firstLine="1843"/>
        <w:jc w:val="both"/>
        <w:rPr>
          <w:rFonts w:cs="Tahoma"/>
          <w:sz w:val="28"/>
          <w:szCs w:val="28"/>
        </w:rPr>
      </w:pPr>
      <w:r w:rsidRPr="00546C81">
        <w:rPr>
          <w:rFonts w:cs="Tahoma"/>
          <w:sz w:val="28"/>
          <w:szCs w:val="28"/>
        </w:rPr>
        <w:t>Если в БД АЗ СЭК отсутствует запись любого статуса для описываемого объекта, каталогизатор оформляет закладку на создание новой АЗ и передает документ в службу ведения БД АЗ. Поисковое поле в БЗ каталогизатор формирует после возвращения ему документа.</w:t>
      </w:r>
    </w:p>
    <w:p w:rsidR="006C14DB" w:rsidRPr="00546C81" w:rsidRDefault="006C14DB" w:rsidP="00B93D18">
      <w:pPr>
        <w:numPr>
          <w:ilvl w:val="2"/>
          <w:numId w:val="14"/>
        </w:numPr>
        <w:ind w:left="0" w:firstLine="1440"/>
        <w:jc w:val="both"/>
        <w:rPr>
          <w:rFonts w:cs="Tahoma"/>
          <w:sz w:val="28"/>
          <w:szCs w:val="28"/>
        </w:rPr>
      </w:pPr>
      <w:r w:rsidRPr="00546C81">
        <w:rPr>
          <w:rFonts w:cs="Tahoma"/>
          <w:sz w:val="28"/>
          <w:szCs w:val="28"/>
        </w:rPr>
        <w:t>При обработке полей необязательного авторитетного контроля каталогизатор также должен сначала обратиться в БД АЗ СЭК.</w:t>
      </w:r>
    </w:p>
    <w:p w:rsidR="006C14DB" w:rsidRPr="00546C81" w:rsidRDefault="006C14DB" w:rsidP="00E61502">
      <w:pPr>
        <w:numPr>
          <w:ilvl w:val="3"/>
          <w:numId w:val="14"/>
        </w:numPr>
        <w:ind w:left="0" w:firstLine="1843"/>
        <w:jc w:val="both"/>
        <w:rPr>
          <w:rFonts w:cs="Tahoma"/>
          <w:sz w:val="28"/>
          <w:szCs w:val="28"/>
        </w:rPr>
      </w:pPr>
      <w:r w:rsidRPr="00546C81">
        <w:rPr>
          <w:rFonts w:cs="Tahoma"/>
          <w:sz w:val="28"/>
          <w:szCs w:val="28"/>
        </w:rPr>
        <w:t xml:space="preserve">Если каталогизатор находит нужную ему АЗ, то далее он действует в соответствии с п. </w:t>
      </w:r>
      <w:r w:rsidR="00E61502" w:rsidRPr="00E61502">
        <w:rPr>
          <w:rFonts w:cs="Tahoma"/>
          <w:sz w:val="28"/>
          <w:szCs w:val="28"/>
        </w:rPr>
        <w:t>7</w:t>
      </w:r>
      <w:r w:rsidRPr="00546C81">
        <w:rPr>
          <w:rFonts w:cs="Tahoma"/>
          <w:sz w:val="28"/>
          <w:szCs w:val="28"/>
        </w:rPr>
        <w:t xml:space="preserve">.2.2.1 или п. </w:t>
      </w:r>
      <w:r w:rsidR="00E61502" w:rsidRPr="00E61502">
        <w:rPr>
          <w:rFonts w:cs="Tahoma"/>
          <w:sz w:val="28"/>
          <w:szCs w:val="28"/>
        </w:rPr>
        <w:t>7</w:t>
      </w:r>
      <w:r w:rsidRPr="00546C81">
        <w:rPr>
          <w:rFonts w:cs="Tahoma"/>
          <w:sz w:val="28"/>
          <w:szCs w:val="28"/>
        </w:rPr>
        <w:t>.2.2.2.</w:t>
      </w:r>
    </w:p>
    <w:p w:rsidR="006C14DB" w:rsidRPr="00580CAE" w:rsidRDefault="006C14DB" w:rsidP="00E61502">
      <w:pPr>
        <w:numPr>
          <w:ilvl w:val="3"/>
          <w:numId w:val="14"/>
        </w:numPr>
        <w:ind w:left="0" w:firstLine="1843"/>
        <w:jc w:val="both"/>
        <w:rPr>
          <w:rFonts w:cs="Tahoma"/>
          <w:sz w:val="28"/>
          <w:szCs w:val="28"/>
          <w:highlight w:val="yellow"/>
        </w:rPr>
      </w:pPr>
      <w:r w:rsidRPr="00546C81">
        <w:rPr>
          <w:rFonts w:cs="Tahoma"/>
          <w:sz w:val="28"/>
          <w:szCs w:val="28"/>
        </w:rPr>
        <w:t xml:space="preserve">Если в БД АЗ СЭК каталогизатор обнаруживает только запись-прототип, причем единственный, на описываемый объект, то действует по </w:t>
      </w:r>
      <w:r w:rsidRPr="00580CAE">
        <w:rPr>
          <w:rFonts w:cs="Tahoma"/>
          <w:sz w:val="28"/>
          <w:szCs w:val="28"/>
          <w:highlight w:val="yellow"/>
        </w:rPr>
        <w:t xml:space="preserve">п. </w:t>
      </w:r>
      <w:r w:rsidR="003275B6" w:rsidRPr="00580CAE">
        <w:rPr>
          <w:rFonts w:cs="Tahoma"/>
          <w:sz w:val="28"/>
          <w:szCs w:val="28"/>
          <w:highlight w:val="yellow"/>
        </w:rPr>
        <w:t>7</w:t>
      </w:r>
      <w:r w:rsidRPr="00580CAE">
        <w:rPr>
          <w:rFonts w:cs="Tahoma"/>
          <w:sz w:val="28"/>
          <w:szCs w:val="28"/>
          <w:highlight w:val="yellow"/>
        </w:rPr>
        <w:t>.2.2.</w:t>
      </w:r>
      <w:r w:rsidR="003275B6" w:rsidRPr="00580CAE">
        <w:rPr>
          <w:rFonts w:cs="Tahoma"/>
          <w:sz w:val="28"/>
          <w:szCs w:val="28"/>
          <w:highlight w:val="yellow"/>
        </w:rPr>
        <w:t>3</w:t>
      </w:r>
      <w:r w:rsidRPr="00580CAE">
        <w:rPr>
          <w:rFonts w:cs="Tahoma"/>
          <w:sz w:val="28"/>
          <w:szCs w:val="28"/>
          <w:highlight w:val="yellow"/>
        </w:rPr>
        <w:t>.</w:t>
      </w:r>
    </w:p>
    <w:p w:rsidR="006C14DB" w:rsidRPr="00546C81" w:rsidRDefault="006C14DB" w:rsidP="00E914D4">
      <w:pPr>
        <w:numPr>
          <w:ilvl w:val="3"/>
          <w:numId w:val="14"/>
        </w:numPr>
        <w:ind w:left="0" w:firstLine="1843"/>
        <w:jc w:val="both"/>
        <w:rPr>
          <w:rFonts w:cs="Tahoma"/>
          <w:sz w:val="28"/>
          <w:szCs w:val="28"/>
        </w:rPr>
      </w:pPr>
      <w:r w:rsidRPr="00546C81">
        <w:rPr>
          <w:rFonts w:cs="Tahoma"/>
          <w:sz w:val="28"/>
          <w:szCs w:val="28"/>
        </w:rPr>
        <w:t xml:space="preserve">При наличии в БД АЗ СЭК нескольких </w:t>
      </w:r>
      <w:r w:rsidR="00E10258">
        <w:rPr>
          <w:rFonts w:cs="Tahoma"/>
          <w:sz w:val="28"/>
          <w:szCs w:val="28"/>
        </w:rPr>
        <w:t>записей-</w:t>
      </w:r>
      <w:r w:rsidRPr="00546C81">
        <w:rPr>
          <w:rFonts w:cs="Tahoma"/>
          <w:sz w:val="28"/>
          <w:szCs w:val="28"/>
        </w:rPr>
        <w:t>прототипов на описываемый объект и отсутствии АЗ каталогизатор может выбрать и использовать прототип с наиболее правильн</w:t>
      </w:r>
      <w:r w:rsidR="00E10258">
        <w:rPr>
          <w:rFonts w:cs="Tahoma"/>
          <w:sz w:val="28"/>
          <w:szCs w:val="28"/>
        </w:rPr>
        <w:t>ой точкой доступа</w:t>
      </w:r>
      <w:r w:rsidRPr="00546C81">
        <w:rPr>
          <w:rFonts w:cs="Tahoma"/>
          <w:sz w:val="28"/>
          <w:szCs w:val="28"/>
        </w:rPr>
        <w:t>. Никаких сведений в службу ведения БД АЗ  библиотеки он может не подавать.</w:t>
      </w:r>
    </w:p>
    <w:p w:rsidR="006C14DB" w:rsidRPr="00546C81" w:rsidRDefault="006C14DB" w:rsidP="00E10258">
      <w:pPr>
        <w:numPr>
          <w:ilvl w:val="3"/>
          <w:numId w:val="14"/>
        </w:numPr>
        <w:ind w:left="0" w:firstLine="1843"/>
        <w:jc w:val="both"/>
        <w:rPr>
          <w:rFonts w:cs="Tahoma"/>
          <w:sz w:val="28"/>
          <w:szCs w:val="28"/>
        </w:rPr>
      </w:pPr>
      <w:r w:rsidRPr="00546C81">
        <w:rPr>
          <w:rFonts w:cs="Tahoma"/>
          <w:sz w:val="28"/>
          <w:szCs w:val="28"/>
        </w:rPr>
        <w:t>Если в БД АЗ СЭК отсутствует запись любого статуса, каталогизатор заполняет поисковое поле с клавиатуры в соответствии со структурой данного поля. Тем самым в локальной БД АЗ и затем в БД АЗ СЭК создается новый и единственный прототип описываемого объекта, которым в следующий раз этот или другой каталогизато</w:t>
      </w:r>
      <w:r w:rsidR="00E10258">
        <w:rPr>
          <w:rFonts w:cs="Tahoma"/>
          <w:sz w:val="28"/>
          <w:szCs w:val="28"/>
        </w:rPr>
        <w:t>р может воспользоваться как АЗ</w:t>
      </w:r>
      <w:r w:rsidRPr="00546C81">
        <w:rPr>
          <w:rFonts w:cs="Tahoma"/>
          <w:sz w:val="28"/>
          <w:szCs w:val="28"/>
        </w:rPr>
        <w:t>.</w:t>
      </w:r>
    </w:p>
    <w:p w:rsidR="006C14DB" w:rsidRPr="00546C81" w:rsidRDefault="006C14DB" w:rsidP="00E10258">
      <w:pPr>
        <w:numPr>
          <w:ilvl w:val="1"/>
          <w:numId w:val="14"/>
        </w:numPr>
        <w:ind w:left="0" w:firstLine="567"/>
        <w:jc w:val="both"/>
        <w:rPr>
          <w:rFonts w:cs="Tahoma"/>
          <w:sz w:val="28"/>
          <w:szCs w:val="28"/>
        </w:rPr>
      </w:pPr>
      <w:r w:rsidRPr="00546C81">
        <w:rPr>
          <w:rFonts w:cs="Tahoma"/>
          <w:sz w:val="28"/>
          <w:szCs w:val="28"/>
        </w:rPr>
        <w:t>При загрузке БЗ в ЛЭК поля авторитетного контроля обрабатываются следующим образом.</w:t>
      </w:r>
    </w:p>
    <w:p w:rsidR="006C14DB" w:rsidRPr="00546C81" w:rsidRDefault="006C14DB" w:rsidP="00CD6390">
      <w:pPr>
        <w:numPr>
          <w:ilvl w:val="2"/>
          <w:numId w:val="14"/>
        </w:numPr>
        <w:ind w:left="0" w:firstLine="1440"/>
        <w:jc w:val="both"/>
        <w:rPr>
          <w:rFonts w:cs="Tahoma"/>
          <w:sz w:val="28"/>
          <w:szCs w:val="28"/>
        </w:rPr>
      </w:pPr>
      <w:r w:rsidRPr="00546C81">
        <w:rPr>
          <w:rFonts w:cs="Tahoma"/>
          <w:sz w:val="28"/>
          <w:szCs w:val="28"/>
        </w:rPr>
        <w:t>Если в поле приведен идентификатор записи, имеющейся в локальной БД АЗ, то формируется связь данного поля БЗ с этой записью.</w:t>
      </w:r>
    </w:p>
    <w:p w:rsidR="006C14DB" w:rsidRPr="00546C81" w:rsidRDefault="006C14DB" w:rsidP="001B720A">
      <w:pPr>
        <w:numPr>
          <w:ilvl w:val="2"/>
          <w:numId w:val="14"/>
        </w:numPr>
        <w:ind w:left="0" w:firstLine="1440"/>
        <w:jc w:val="both"/>
        <w:rPr>
          <w:rFonts w:cs="Tahoma"/>
          <w:sz w:val="28"/>
          <w:szCs w:val="28"/>
        </w:rPr>
      </w:pPr>
      <w:r w:rsidRPr="00546C81">
        <w:rPr>
          <w:rFonts w:cs="Tahoma"/>
          <w:sz w:val="28"/>
          <w:szCs w:val="28"/>
        </w:rPr>
        <w:t>Если в поле приведен идентификатор записи, которой нет в локальной БД АЗ, то при загрузке БЗ в ЛЭК программно образуется неполная АЗ</w:t>
      </w:r>
      <w:r w:rsidR="001B720A">
        <w:rPr>
          <w:rFonts w:cs="Tahoma"/>
          <w:sz w:val="28"/>
          <w:szCs w:val="28"/>
        </w:rPr>
        <w:t xml:space="preserve"> (по структуре — запись-прототип)</w:t>
      </w:r>
      <w:r w:rsidRPr="00546C81">
        <w:rPr>
          <w:rFonts w:cs="Tahoma"/>
          <w:sz w:val="28"/>
          <w:szCs w:val="28"/>
        </w:rPr>
        <w:t xml:space="preserve"> на основе наполнения обрабатываемого поля БЗ (идентификатора записи и </w:t>
      </w:r>
      <w:r w:rsidR="00EB10BD">
        <w:rPr>
          <w:rFonts w:cs="Tahoma"/>
          <w:sz w:val="28"/>
          <w:szCs w:val="28"/>
        </w:rPr>
        <w:t>установленной точки доступа</w:t>
      </w:r>
      <w:r w:rsidRPr="00546C81">
        <w:rPr>
          <w:rFonts w:cs="Tahoma"/>
          <w:sz w:val="28"/>
          <w:szCs w:val="28"/>
        </w:rPr>
        <w:t>). С этой неполной АЗ в поле БЗ ЛЭК и устанавливается связь. Далее процедура синхронизации  заменит программно образованные неполные АЗ в локальной БД АЗ записями из БД АЗ СЭК, имеющими те же идентификаторы.</w:t>
      </w:r>
    </w:p>
    <w:p w:rsidR="006C14DB" w:rsidRPr="00546C81" w:rsidRDefault="006C14DB" w:rsidP="009D7138">
      <w:pPr>
        <w:numPr>
          <w:ilvl w:val="2"/>
          <w:numId w:val="14"/>
        </w:numPr>
        <w:ind w:left="0" w:firstLine="1440"/>
        <w:jc w:val="both"/>
        <w:rPr>
          <w:rFonts w:cs="Tahoma"/>
          <w:sz w:val="28"/>
          <w:szCs w:val="28"/>
        </w:rPr>
      </w:pPr>
      <w:r w:rsidRPr="00546C81">
        <w:rPr>
          <w:rFonts w:cs="Tahoma"/>
          <w:sz w:val="28"/>
          <w:szCs w:val="28"/>
        </w:rPr>
        <w:t>Если поисковое поле заполнялось с клавиатуры и в нем по этой причине отсутствует идентификатор АЗ (т.е. нет подполя $3), то при загрузке БЗ в ЛЭК на основе наполнения данного поля в локальной БД АЗ создается запись-прототип.</w:t>
      </w:r>
    </w:p>
    <w:p w:rsidR="006C14DB" w:rsidRPr="00546C81" w:rsidRDefault="006C14DB" w:rsidP="009D7138">
      <w:pPr>
        <w:ind w:firstLine="567"/>
        <w:jc w:val="both"/>
        <w:rPr>
          <w:rFonts w:cs="Tahoma"/>
          <w:sz w:val="28"/>
          <w:szCs w:val="28"/>
        </w:rPr>
      </w:pPr>
      <w:r w:rsidRPr="00546C81">
        <w:rPr>
          <w:rFonts w:cs="Tahoma"/>
          <w:sz w:val="28"/>
          <w:szCs w:val="28"/>
        </w:rPr>
        <w:t xml:space="preserve">При загрузке БЗ в СЭК на основе сформированного поля в БД АЗ СЭК создается также </w:t>
      </w:r>
      <w:r w:rsidR="009D7138">
        <w:rPr>
          <w:rFonts w:cs="Tahoma"/>
          <w:sz w:val="28"/>
          <w:szCs w:val="28"/>
        </w:rPr>
        <w:t>запись-</w:t>
      </w:r>
      <w:r w:rsidRPr="00546C81">
        <w:rPr>
          <w:rFonts w:cs="Tahoma"/>
          <w:sz w:val="28"/>
          <w:szCs w:val="28"/>
        </w:rPr>
        <w:t>прототип, с тем же идентификатором, который присвоен ему в ЛЭК. Затем в процессе синхронизации прототип из БД АЗ СЭК заменит прототип локальной БД АЗ.</w:t>
      </w:r>
    </w:p>
    <w:p w:rsidR="006C14DB" w:rsidRPr="00546C81" w:rsidRDefault="006C14DB" w:rsidP="009D7138">
      <w:pPr>
        <w:numPr>
          <w:ilvl w:val="1"/>
          <w:numId w:val="14"/>
        </w:numPr>
        <w:ind w:left="0" w:firstLine="567"/>
        <w:jc w:val="both"/>
        <w:rPr>
          <w:rFonts w:cs="Tahoma"/>
          <w:sz w:val="28"/>
          <w:szCs w:val="28"/>
        </w:rPr>
      </w:pPr>
      <w:r w:rsidRPr="00546C81">
        <w:rPr>
          <w:rFonts w:cs="Tahoma"/>
          <w:sz w:val="28"/>
          <w:szCs w:val="28"/>
        </w:rPr>
        <w:lastRenderedPageBreak/>
        <w:t xml:space="preserve">В БЗ, заимствуемых библиотекой из СЭК, во всех поисковых полях авторитетного контроля, определенных таковыми форматом </w:t>
      </w:r>
      <w:r w:rsidRPr="009D7138">
        <w:rPr>
          <w:rFonts w:cs="Tahoma"/>
          <w:sz w:val="28"/>
          <w:szCs w:val="28"/>
        </w:rPr>
        <w:t>BELMARC</w:t>
      </w:r>
      <w:r w:rsidRPr="00546C81">
        <w:rPr>
          <w:rFonts w:cs="Tahoma"/>
          <w:sz w:val="28"/>
          <w:szCs w:val="28"/>
        </w:rPr>
        <w:t>/</w:t>
      </w:r>
      <w:r w:rsidRPr="009D7138">
        <w:rPr>
          <w:rFonts w:cs="Tahoma"/>
          <w:sz w:val="28"/>
          <w:szCs w:val="28"/>
        </w:rPr>
        <w:t>B</w:t>
      </w:r>
      <w:r w:rsidRPr="00546C81">
        <w:rPr>
          <w:rFonts w:cs="Tahoma"/>
          <w:sz w:val="28"/>
          <w:szCs w:val="28"/>
        </w:rPr>
        <w:t xml:space="preserve">, будут содержаться ссылки на записи из БД АЗ СЭК (на действительно АЗ или на </w:t>
      </w:r>
      <w:r w:rsidR="00DD4FC2">
        <w:rPr>
          <w:rFonts w:cs="Tahoma"/>
          <w:sz w:val="28"/>
          <w:szCs w:val="28"/>
        </w:rPr>
        <w:t>записи-</w:t>
      </w:r>
      <w:r w:rsidRPr="00546C81">
        <w:rPr>
          <w:rFonts w:cs="Tahoma"/>
          <w:sz w:val="28"/>
          <w:szCs w:val="28"/>
        </w:rPr>
        <w:t>прототипы).</w:t>
      </w:r>
    </w:p>
    <w:p w:rsidR="006C14DB" w:rsidRPr="00546C81" w:rsidRDefault="006C14DB" w:rsidP="00323E49">
      <w:pPr>
        <w:numPr>
          <w:ilvl w:val="2"/>
          <w:numId w:val="14"/>
        </w:numPr>
        <w:ind w:left="0" w:firstLine="1440"/>
        <w:jc w:val="both"/>
        <w:rPr>
          <w:rFonts w:cs="Tahoma"/>
          <w:sz w:val="28"/>
          <w:szCs w:val="28"/>
        </w:rPr>
      </w:pPr>
      <w:r w:rsidRPr="00546C81">
        <w:rPr>
          <w:rFonts w:cs="Tahoma"/>
          <w:sz w:val="28"/>
          <w:szCs w:val="28"/>
        </w:rPr>
        <w:t>Если в поисковое поле заимствуемой записи внесен идентификатор записи, имеющейся в локальной БД АЗ, то при загрузке заимствуемой записи в ЛЭК в данном поле будет установлена связь с записью из локальной БД АЗ</w:t>
      </w:r>
      <w:r w:rsidR="00D9526C">
        <w:rPr>
          <w:rFonts w:cs="Tahoma"/>
          <w:sz w:val="28"/>
          <w:szCs w:val="28"/>
        </w:rPr>
        <w:t>.</w:t>
      </w:r>
    </w:p>
    <w:p w:rsidR="006C14DB" w:rsidRPr="00546C81" w:rsidRDefault="006C14DB" w:rsidP="00323E49">
      <w:pPr>
        <w:numPr>
          <w:ilvl w:val="2"/>
          <w:numId w:val="14"/>
        </w:numPr>
        <w:ind w:left="0" w:firstLine="1440"/>
        <w:jc w:val="both"/>
        <w:rPr>
          <w:rFonts w:cs="Tahoma"/>
          <w:sz w:val="28"/>
          <w:szCs w:val="28"/>
        </w:rPr>
      </w:pPr>
      <w:r w:rsidRPr="00546C81">
        <w:rPr>
          <w:rFonts w:cs="Tahoma"/>
          <w:sz w:val="28"/>
          <w:szCs w:val="28"/>
        </w:rPr>
        <w:t xml:space="preserve">Если же в поисковом поле заимствуемой БЗ обнаруживается  идентификатор, которого нет в локальной  БД АЗ, то реализуется технологический процесс, описанный в п. </w:t>
      </w:r>
      <w:r w:rsidR="00323E49">
        <w:rPr>
          <w:rFonts w:cs="Tahoma"/>
          <w:sz w:val="28"/>
          <w:szCs w:val="28"/>
        </w:rPr>
        <w:t>7</w:t>
      </w:r>
      <w:r w:rsidRPr="00546C81">
        <w:rPr>
          <w:rFonts w:cs="Tahoma"/>
          <w:sz w:val="28"/>
          <w:szCs w:val="28"/>
        </w:rPr>
        <w:t>.3.2</w:t>
      </w:r>
      <w:r w:rsidR="00D9526C">
        <w:rPr>
          <w:rFonts w:cs="Tahoma"/>
          <w:sz w:val="28"/>
          <w:szCs w:val="28"/>
        </w:rPr>
        <w:t>.</w:t>
      </w:r>
    </w:p>
    <w:p w:rsidR="006C14DB" w:rsidRPr="00546C81" w:rsidRDefault="006C14DB" w:rsidP="006C14DB">
      <w:pPr>
        <w:ind w:left="1753" w:hanging="600"/>
        <w:jc w:val="both"/>
        <w:rPr>
          <w:rFonts w:cs="Tahoma"/>
          <w:sz w:val="28"/>
          <w:szCs w:val="28"/>
        </w:rPr>
      </w:pPr>
      <w:r w:rsidRPr="00546C81">
        <w:rPr>
          <w:rFonts w:cs="Tahoma"/>
          <w:sz w:val="28"/>
          <w:szCs w:val="28"/>
        </w:rPr>
        <w:br w:type="page"/>
      </w:r>
    </w:p>
    <w:p w:rsidR="006C14DB" w:rsidRPr="00546C81" w:rsidRDefault="006C14DB" w:rsidP="00892E0D">
      <w:pPr>
        <w:pStyle w:val="1"/>
        <w:ind w:left="1298" w:hanging="357"/>
        <w:rPr>
          <w:szCs w:val="28"/>
        </w:rPr>
      </w:pPr>
      <w:bookmarkStart w:id="8" w:name="_Toc523813934"/>
      <w:r w:rsidRPr="00546C81">
        <w:rPr>
          <w:szCs w:val="28"/>
        </w:rPr>
        <w:lastRenderedPageBreak/>
        <w:t xml:space="preserve">Порядок проведения авторитетного контроля </w:t>
      </w:r>
      <w:r w:rsidRPr="00546C81">
        <w:rPr>
          <w:szCs w:val="28"/>
        </w:rPr>
        <w:br/>
        <w:t>в НББ в условиях работы СКК</w:t>
      </w:r>
      <w:bookmarkEnd w:id="8"/>
    </w:p>
    <w:p w:rsidR="006C14DB" w:rsidRPr="006B09DF" w:rsidRDefault="006C14DB" w:rsidP="006B09DF">
      <w:pPr>
        <w:pStyle w:val="aa"/>
        <w:numPr>
          <w:ilvl w:val="1"/>
          <w:numId w:val="17"/>
        </w:numPr>
        <w:ind w:left="0" w:firstLine="567"/>
        <w:jc w:val="both"/>
        <w:rPr>
          <w:rFonts w:cs="Tahoma"/>
          <w:sz w:val="28"/>
          <w:szCs w:val="28"/>
        </w:rPr>
      </w:pPr>
      <w:r w:rsidRPr="006B09DF">
        <w:rPr>
          <w:rFonts w:cs="Tahoma"/>
          <w:sz w:val="28"/>
          <w:szCs w:val="28"/>
        </w:rPr>
        <w:t>При формировании поисковых полей авторитетного контроля каталогизаторы НББ вынуждены использовать два программных продукта: ПО локальной АБИС для заполнения поля БЗ и ПО СКК для обращения к БД АЗ СЭК с целью поиска там записей, отсутствующих  в локальной БД АЗ.</w:t>
      </w:r>
    </w:p>
    <w:p w:rsidR="006C14DB" w:rsidRPr="00546C81" w:rsidRDefault="006C14DB" w:rsidP="007E3855">
      <w:pPr>
        <w:pStyle w:val="aa"/>
        <w:numPr>
          <w:ilvl w:val="1"/>
          <w:numId w:val="17"/>
        </w:numPr>
        <w:ind w:left="0" w:firstLine="567"/>
        <w:jc w:val="both"/>
        <w:rPr>
          <w:rFonts w:cs="Tahoma"/>
          <w:sz w:val="28"/>
          <w:szCs w:val="28"/>
        </w:rPr>
      </w:pPr>
      <w:r w:rsidRPr="00546C81">
        <w:rPr>
          <w:rFonts w:cs="Tahoma"/>
          <w:sz w:val="28"/>
          <w:szCs w:val="28"/>
        </w:rPr>
        <w:t>Для синхронизации состава локальной БД АЗ НББ и БД АЗ СЭК используются алгоритмические процедуры, учитывающие особенности внутренней технологии НББ и требования к качеству записей в ЛЭК.</w:t>
      </w:r>
    </w:p>
    <w:p w:rsidR="006C14DB" w:rsidRPr="00546C81" w:rsidRDefault="006C14DB" w:rsidP="009341E8">
      <w:pPr>
        <w:pStyle w:val="aa"/>
        <w:numPr>
          <w:ilvl w:val="1"/>
          <w:numId w:val="17"/>
        </w:numPr>
        <w:ind w:left="0" w:firstLine="567"/>
        <w:jc w:val="both"/>
        <w:rPr>
          <w:rFonts w:cs="Tahoma"/>
          <w:sz w:val="28"/>
          <w:szCs w:val="28"/>
        </w:rPr>
      </w:pPr>
      <w:r w:rsidRPr="00546C81">
        <w:rPr>
          <w:rFonts w:cs="Tahoma"/>
          <w:sz w:val="28"/>
          <w:szCs w:val="28"/>
        </w:rPr>
        <w:t>Принципы авторитетного контроля при обработке поисковых полей разного статуса должны быть идентичны тем, которые изложены в предыдущих разделах настоящего документа.</w:t>
      </w:r>
    </w:p>
    <w:p w:rsidR="006C14DB" w:rsidRPr="00546C81" w:rsidRDefault="006C14DB" w:rsidP="009341E8">
      <w:pPr>
        <w:pStyle w:val="aa"/>
        <w:numPr>
          <w:ilvl w:val="1"/>
          <w:numId w:val="17"/>
        </w:numPr>
        <w:ind w:left="0" w:firstLine="567"/>
        <w:jc w:val="both"/>
        <w:rPr>
          <w:rFonts w:cs="Tahoma"/>
          <w:sz w:val="28"/>
          <w:szCs w:val="28"/>
        </w:rPr>
      </w:pPr>
      <w:r w:rsidRPr="00546C81">
        <w:rPr>
          <w:rFonts w:cs="Tahoma"/>
          <w:sz w:val="28"/>
          <w:szCs w:val="28"/>
        </w:rPr>
        <w:t xml:space="preserve">Основное отличие в технологии авторитетного контроля НББ состоит в процедуре отбора нужных </w:t>
      </w:r>
      <w:r w:rsidR="009341E8">
        <w:rPr>
          <w:rFonts w:cs="Tahoma"/>
          <w:sz w:val="28"/>
          <w:szCs w:val="28"/>
        </w:rPr>
        <w:t>точек доступа</w:t>
      </w:r>
      <w:r w:rsidRPr="00546C81">
        <w:rPr>
          <w:rFonts w:cs="Tahoma"/>
          <w:sz w:val="28"/>
          <w:szCs w:val="28"/>
        </w:rPr>
        <w:t xml:space="preserve"> для построения связи поисковых полей БЗ с записями БД АЗ.</w:t>
      </w:r>
    </w:p>
    <w:p w:rsidR="006C14DB" w:rsidRPr="00546C81" w:rsidRDefault="006C14DB" w:rsidP="009341E8">
      <w:pPr>
        <w:pStyle w:val="a0"/>
        <w:spacing w:after="0"/>
        <w:ind w:firstLine="567"/>
        <w:jc w:val="both"/>
        <w:rPr>
          <w:rFonts w:cs="Tahoma"/>
          <w:sz w:val="28"/>
          <w:szCs w:val="28"/>
        </w:rPr>
      </w:pPr>
      <w:r w:rsidRPr="00546C81">
        <w:rPr>
          <w:rFonts w:cs="Tahoma"/>
          <w:sz w:val="28"/>
          <w:szCs w:val="28"/>
        </w:rPr>
        <w:t>Каталогизатор НББ может построить связь с АЗ в поисковом поле, используя ресурсы только локальной БД АЗ НББ. Однако в условиях работы СКК каталогизатор должен будет дополнительно искать отсутствующую АЗ в БД АЗ СЭК и только не найдя в корпоративном ресурсе заголовка, пригодного к применению, каталогизатор сможет подать заявку на создание нужной ему записи в службу ведения БД АЗ своей библиотеки.</w:t>
      </w:r>
    </w:p>
    <w:p w:rsidR="006C14DB" w:rsidRPr="00546C81" w:rsidRDefault="006C14DB" w:rsidP="003C2B72">
      <w:pPr>
        <w:pStyle w:val="aa"/>
        <w:numPr>
          <w:ilvl w:val="1"/>
          <w:numId w:val="17"/>
        </w:numPr>
        <w:ind w:left="0" w:firstLine="567"/>
        <w:jc w:val="both"/>
        <w:rPr>
          <w:rFonts w:cs="Tahoma"/>
          <w:sz w:val="28"/>
          <w:szCs w:val="28"/>
        </w:rPr>
      </w:pPr>
      <w:r w:rsidRPr="008B11E4">
        <w:rPr>
          <w:rFonts w:cs="Tahoma"/>
          <w:sz w:val="28"/>
          <w:szCs w:val="28"/>
        </w:rPr>
        <w:t>АЗ, созданные НББ в БД АЗ СЭК и скопированные из неё в национальную БД АЗ, ежесуточно импортир</w:t>
      </w:r>
      <w:r w:rsidR="00590BF9">
        <w:rPr>
          <w:rFonts w:cs="Tahoma"/>
          <w:sz w:val="28"/>
          <w:szCs w:val="28"/>
        </w:rPr>
        <w:t>уются</w:t>
      </w:r>
      <w:r w:rsidRPr="008B11E4">
        <w:rPr>
          <w:rFonts w:cs="Tahoma"/>
          <w:sz w:val="28"/>
          <w:szCs w:val="28"/>
        </w:rPr>
        <w:t xml:space="preserve"> в локальную БД АЗ из БД АЗ СЭК. Поэтому каталогизатор, обращаясь в БД АЗ СЭК для поиска</w:t>
      </w:r>
      <w:r w:rsidRPr="00546C81">
        <w:rPr>
          <w:rFonts w:cs="Tahoma"/>
          <w:sz w:val="28"/>
          <w:szCs w:val="28"/>
        </w:rPr>
        <w:t xml:space="preserve"> нужно</w:t>
      </w:r>
      <w:r w:rsidR="00590BF9">
        <w:rPr>
          <w:rFonts w:cs="Tahoma"/>
          <w:sz w:val="28"/>
          <w:szCs w:val="28"/>
        </w:rPr>
        <w:t>й</w:t>
      </w:r>
      <w:r w:rsidRPr="00546C81">
        <w:rPr>
          <w:rFonts w:cs="Tahoma"/>
          <w:sz w:val="28"/>
          <w:szCs w:val="28"/>
        </w:rPr>
        <w:t xml:space="preserve"> </w:t>
      </w:r>
      <w:r w:rsidR="00590BF9">
        <w:rPr>
          <w:rFonts w:cs="Tahoma"/>
          <w:sz w:val="28"/>
          <w:szCs w:val="28"/>
        </w:rPr>
        <w:t>точки доступа</w:t>
      </w:r>
      <w:r w:rsidRPr="00546C81">
        <w:rPr>
          <w:rFonts w:cs="Tahoma"/>
          <w:sz w:val="28"/>
          <w:szCs w:val="28"/>
        </w:rPr>
        <w:t>, отсутствующе</w:t>
      </w:r>
      <w:r w:rsidR="00590BF9">
        <w:rPr>
          <w:rFonts w:cs="Tahoma"/>
          <w:sz w:val="28"/>
          <w:szCs w:val="28"/>
        </w:rPr>
        <w:t>й</w:t>
      </w:r>
      <w:r w:rsidRPr="00546C81">
        <w:rPr>
          <w:rFonts w:cs="Tahoma"/>
          <w:sz w:val="28"/>
          <w:szCs w:val="28"/>
        </w:rPr>
        <w:t xml:space="preserve"> в локальной БД АЗ, сможет найти </w:t>
      </w:r>
      <w:r w:rsidR="00590BF9">
        <w:rPr>
          <w:rFonts w:cs="Tahoma"/>
          <w:sz w:val="28"/>
          <w:szCs w:val="28"/>
        </w:rPr>
        <w:t>ее</w:t>
      </w:r>
      <w:r w:rsidRPr="00546C81">
        <w:rPr>
          <w:rFonts w:cs="Tahoma"/>
          <w:sz w:val="28"/>
          <w:szCs w:val="28"/>
        </w:rPr>
        <w:t xml:space="preserve"> только среди тех авторитетных записей, которые созданы другими участниками СКК или среди записей-прототипов. </w:t>
      </w:r>
    </w:p>
    <w:p w:rsidR="006C14DB" w:rsidRPr="00546C81" w:rsidRDefault="006C14DB" w:rsidP="0024674B">
      <w:pPr>
        <w:pStyle w:val="a0"/>
        <w:spacing w:after="0"/>
        <w:ind w:firstLine="567"/>
        <w:jc w:val="both"/>
        <w:rPr>
          <w:rFonts w:cs="Tahoma"/>
          <w:sz w:val="28"/>
          <w:szCs w:val="28"/>
        </w:rPr>
      </w:pPr>
      <w:r w:rsidRPr="00546C81">
        <w:rPr>
          <w:rFonts w:cs="Tahoma"/>
          <w:sz w:val="28"/>
          <w:szCs w:val="28"/>
        </w:rPr>
        <w:t>Записи, включающие в качестве основных, исходных нужные каталогизатору заголовки, он отбирает и сохраняет в специальном рабочем файле, общем для всех каталогизаторов НББ и локализованном на сервере библиотеки. Отобранные каталогизатором записи из БД АЗ СЭК должны быть импортированы в локальную БД АЗ</w:t>
      </w:r>
      <w:r w:rsidR="000D041F">
        <w:rPr>
          <w:rFonts w:cs="Tahoma"/>
          <w:sz w:val="28"/>
          <w:szCs w:val="28"/>
        </w:rPr>
        <w:t xml:space="preserve"> в определенном регламенте</w:t>
      </w:r>
      <w:r w:rsidRPr="00546C81">
        <w:rPr>
          <w:rFonts w:cs="Tahoma"/>
          <w:sz w:val="28"/>
          <w:szCs w:val="28"/>
        </w:rPr>
        <w:t>.</w:t>
      </w:r>
    </w:p>
    <w:p w:rsidR="006C14DB" w:rsidRPr="00546C81" w:rsidRDefault="006C14DB" w:rsidP="009E608D">
      <w:pPr>
        <w:pStyle w:val="aa"/>
        <w:numPr>
          <w:ilvl w:val="1"/>
          <w:numId w:val="17"/>
        </w:numPr>
        <w:ind w:left="0" w:firstLine="567"/>
        <w:jc w:val="both"/>
        <w:rPr>
          <w:rFonts w:cs="Tahoma"/>
          <w:sz w:val="28"/>
          <w:szCs w:val="28"/>
        </w:rPr>
      </w:pPr>
      <w:r w:rsidRPr="00546C81">
        <w:rPr>
          <w:rFonts w:cs="Tahoma"/>
          <w:sz w:val="28"/>
          <w:szCs w:val="28"/>
        </w:rPr>
        <w:t>Продолжить формирование полей обязательного авторитетного контроля каталогизатор сможет только после того, как локальная БД АЗ НББ будет дополнена нужными каталогизатору записями, как созданными вновь по его предложению службой ведения национальной БД АЗ, так и отобранными им из БД АЗ СЭК.</w:t>
      </w:r>
    </w:p>
    <w:p w:rsidR="006C14DB" w:rsidRPr="00546C81" w:rsidRDefault="006C14DB" w:rsidP="009E608D">
      <w:pPr>
        <w:pStyle w:val="aa"/>
        <w:numPr>
          <w:ilvl w:val="1"/>
          <w:numId w:val="17"/>
        </w:numPr>
        <w:ind w:left="0" w:firstLine="567"/>
        <w:jc w:val="both"/>
        <w:rPr>
          <w:rFonts w:cs="Tahoma"/>
          <w:sz w:val="28"/>
          <w:szCs w:val="28"/>
        </w:rPr>
      </w:pPr>
      <w:r w:rsidRPr="00546C81">
        <w:rPr>
          <w:rFonts w:cs="Tahoma"/>
          <w:sz w:val="28"/>
          <w:szCs w:val="28"/>
        </w:rPr>
        <w:t>Обработка поисковых полей в БЗ, заимствуемых из СЭК, может строиться с учетом их статуса, принятого в ЛЭК НББ. Он может быть более строгим в отношении авторитетного контроля, чем это будет принято корпорацией. В таком случае некоторые поисковые поля НББ придется формировать заново.</w:t>
      </w:r>
    </w:p>
    <w:p w:rsidR="006C14DB" w:rsidRPr="00546C81" w:rsidRDefault="006C14DB" w:rsidP="009E608D">
      <w:pPr>
        <w:pStyle w:val="aa"/>
        <w:numPr>
          <w:ilvl w:val="1"/>
          <w:numId w:val="17"/>
        </w:numPr>
        <w:ind w:left="0" w:firstLine="567"/>
        <w:jc w:val="both"/>
        <w:rPr>
          <w:rFonts w:cs="Tahoma"/>
          <w:sz w:val="28"/>
          <w:szCs w:val="28"/>
        </w:rPr>
      </w:pPr>
      <w:r w:rsidRPr="00546C81">
        <w:rPr>
          <w:rFonts w:cs="Tahoma"/>
          <w:sz w:val="28"/>
          <w:szCs w:val="28"/>
        </w:rPr>
        <w:t xml:space="preserve">Синхронизация локальной БД АЗ НББ с БД АЗ СЭК должна проводиться на основе списка (файла) записей, созданных или модифицированных интеллектуально, а также АЗ или </w:t>
      </w:r>
      <w:r w:rsidR="009E608D">
        <w:rPr>
          <w:rFonts w:cs="Tahoma"/>
          <w:sz w:val="28"/>
          <w:szCs w:val="28"/>
        </w:rPr>
        <w:t>записей-</w:t>
      </w:r>
      <w:r w:rsidRPr="00546C81">
        <w:rPr>
          <w:rFonts w:cs="Tahoma"/>
          <w:sz w:val="28"/>
          <w:szCs w:val="28"/>
        </w:rPr>
        <w:t>прототипов, отобранных каталогизаторами.</w:t>
      </w:r>
    </w:p>
    <w:p w:rsidR="006C14DB" w:rsidRPr="00546C81" w:rsidRDefault="006C14DB" w:rsidP="006C14DB">
      <w:pPr>
        <w:pStyle w:val="a0"/>
        <w:spacing w:after="0"/>
        <w:ind w:left="680"/>
        <w:jc w:val="both"/>
        <w:rPr>
          <w:rFonts w:cs="Tahoma"/>
          <w:sz w:val="28"/>
          <w:szCs w:val="28"/>
        </w:rPr>
      </w:pPr>
      <w:r w:rsidRPr="00546C81">
        <w:rPr>
          <w:rFonts w:cs="Tahoma"/>
          <w:sz w:val="28"/>
          <w:szCs w:val="28"/>
        </w:rPr>
        <w:t>В выставляемом списке НББ должна будет отобрать:</w:t>
      </w:r>
    </w:p>
    <w:p w:rsidR="006C14DB" w:rsidRPr="00546C81" w:rsidRDefault="006C14DB" w:rsidP="009E608D">
      <w:pPr>
        <w:pStyle w:val="a0"/>
        <w:numPr>
          <w:ilvl w:val="0"/>
          <w:numId w:val="4"/>
        </w:numPr>
        <w:tabs>
          <w:tab w:val="clear" w:pos="2046"/>
          <w:tab w:val="left" w:pos="1134"/>
        </w:tabs>
        <w:spacing w:after="0"/>
        <w:ind w:left="0" w:firstLine="1134"/>
        <w:rPr>
          <w:rFonts w:cs="Tahoma"/>
          <w:sz w:val="28"/>
          <w:szCs w:val="28"/>
        </w:rPr>
      </w:pPr>
      <w:r w:rsidRPr="00546C81">
        <w:rPr>
          <w:rFonts w:cs="Tahoma"/>
          <w:sz w:val="28"/>
          <w:szCs w:val="28"/>
        </w:rPr>
        <w:t>АЗ, вновь созданные или модифицированные самой НББ;</w:t>
      </w:r>
    </w:p>
    <w:p w:rsidR="006C14DB" w:rsidRPr="00AA6B50" w:rsidRDefault="006C14DB" w:rsidP="009E608D">
      <w:pPr>
        <w:pStyle w:val="a0"/>
        <w:numPr>
          <w:ilvl w:val="0"/>
          <w:numId w:val="4"/>
        </w:numPr>
        <w:tabs>
          <w:tab w:val="clear" w:pos="2046"/>
          <w:tab w:val="left" w:pos="1134"/>
        </w:tabs>
        <w:spacing w:after="0"/>
        <w:ind w:left="0" w:firstLine="1134"/>
        <w:rPr>
          <w:rFonts w:cs="Tahoma"/>
          <w:sz w:val="28"/>
          <w:szCs w:val="28"/>
        </w:rPr>
      </w:pPr>
      <w:r w:rsidRPr="00AA6B50">
        <w:rPr>
          <w:rFonts w:cs="Tahoma"/>
          <w:sz w:val="28"/>
          <w:szCs w:val="28"/>
        </w:rPr>
        <w:t xml:space="preserve">АЗ, созданные другими участниками СКК и  включенные в локальную БД АЗ НББ ранее, если </w:t>
      </w:r>
      <w:r w:rsidRPr="00AA6B50">
        <w:rPr>
          <w:rFonts w:cs="Tahoma"/>
          <w:sz w:val="28"/>
          <w:szCs w:val="28"/>
        </w:rPr>
        <w:lastRenderedPageBreak/>
        <w:t>они модифицированы в контролируемом периоде любым иным участником СКК;</w:t>
      </w:r>
    </w:p>
    <w:p w:rsidR="006C14DB" w:rsidRPr="00546C81" w:rsidRDefault="006C14DB" w:rsidP="009E608D">
      <w:pPr>
        <w:pStyle w:val="a0"/>
        <w:numPr>
          <w:ilvl w:val="0"/>
          <w:numId w:val="4"/>
        </w:numPr>
        <w:tabs>
          <w:tab w:val="clear" w:pos="2046"/>
          <w:tab w:val="left" w:pos="1134"/>
        </w:tabs>
        <w:spacing w:after="0"/>
        <w:ind w:left="0" w:firstLine="1134"/>
        <w:rPr>
          <w:rFonts w:cs="Tahoma"/>
          <w:sz w:val="28"/>
          <w:szCs w:val="28"/>
        </w:rPr>
      </w:pPr>
      <w:r w:rsidRPr="00546C81">
        <w:rPr>
          <w:rFonts w:cs="Tahoma"/>
          <w:sz w:val="28"/>
          <w:szCs w:val="28"/>
        </w:rPr>
        <w:t xml:space="preserve">АЗ </w:t>
      </w:r>
      <w:r w:rsidR="00AA6B50">
        <w:rPr>
          <w:rFonts w:cs="Tahoma"/>
          <w:sz w:val="28"/>
          <w:szCs w:val="28"/>
        </w:rPr>
        <w:t xml:space="preserve">или </w:t>
      </w:r>
      <w:r w:rsidR="009E608D">
        <w:rPr>
          <w:rFonts w:cs="Tahoma"/>
          <w:sz w:val="28"/>
          <w:szCs w:val="28"/>
        </w:rPr>
        <w:t>записи-</w:t>
      </w:r>
      <w:r w:rsidR="00AA6B50">
        <w:rPr>
          <w:rFonts w:cs="Tahoma"/>
          <w:sz w:val="28"/>
          <w:szCs w:val="28"/>
        </w:rPr>
        <w:t>прототипы</w:t>
      </w:r>
      <w:r w:rsidR="009E608D">
        <w:rPr>
          <w:rFonts w:cs="Tahoma"/>
          <w:sz w:val="28"/>
          <w:szCs w:val="28"/>
        </w:rPr>
        <w:t xml:space="preserve"> </w:t>
      </w:r>
      <w:r w:rsidRPr="00546C81">
        <w:rPr>
          <w:rFonts w:cs="Tahoma"/>
          <w:sz w:val="28"/>
          <w:szCs w:val="28"/>
        </w:rPr>
        <w:t>со статусом «удаляемая», если записи с такими идентификаторами содержатся в локальной БД АЗ НББ;</w:t>
      </w:r>
    </w:p>
    <w:p w:rsidR="006C14DB" w:rsidRDefault="006C14DB" w:rsidP="009E608D">
      <w:pPr>
        <w:pStyle w:val="a0"/>
        <w:numPr>
          <w:ilvl w:val="0"/>
          <w:numId w:val="4"/>
        </w:numPr>
        <w:tabs>
          <w:tab w:val="clear" w:pos="2046"/>
          <w:tab w:val="left" w:pos="1134"/>
        </w:tabs>
        <w:spacing w:after="0"/>
        <w:ind w:left="0" w:firstLine="1134"/>
        <w:rPr>
          <w:rFonts w:cs="Tahoma"/>
          <w:sz w:val="28"/>
          <w:szCs w:val="28"/>
        </w:rPr>
      </w:pPr>
      <w:r w:rsidRPr="00546C81">
        <w:rPr>
          <w:rFonts w:cs="Tahoma"/>
          <w:sz w:val="28"/>
          <w:szCs w:val="28"/>
        </w:rPr>
        <w:t xml:space="preserve">АЗ, которых заменяют </w:t>
      </w:r>
      <w:r w:rsidR="009E608D">
        <w:rPr>
          <w:rFonts w:cs="Tahoma"/>
          <w:sz w:val="28"/>
          <w:szCs w:val="28"/>
        </w:rPr>
        <w:t>точки доступа</w:t>
      </w:r>
      <w:r w:rsidRPr="00546C81">
        <w:rPr>
          <w:rFonts w:cs="Tahoma"/>
          <w:sz w:val="28"/>
          <w:szCs w:val="28"/>
        </w:rPr>
        <w:t xml:space="preserve"> удаляемых записей</w:t>
      </w:r>
      <w:r w:rsidR="009E608D">
        <w:rPr>
          <w:rFonts w:cs="Tahoma"/>
          <w:sz w:val="28"/>
          <w:szCs w:val="28"/>
        </w:rPr>
        <w:t xml:space="preserve">, </w:t>
      </w:r>
      <w:r w:rsidRPr="00546C81">
        <w:rPr>
          <w:rFonts w:cs="Tahoma"/>
          <w:sz w:val="28"/>
          <w:szCs w:val="28"/>
        </w:rPr>
        <w:t>идентификаторы этих АЗ приводятся в подполе $9 поля 835, присутствующего в удаляемых записях.</w:t>
      </w:r>
    </w:p>
    <w:p w:rsidR="006C14DB" w:rsidRPr="00546C81" w:rsidRDefault="006C14DB" w:rsidP="009E608D">
      <w:pPr>
        <w:pStyle w:val="aa"/>
        <w:numPr>
          <w:ilvl w:val="1"/>
          <w:numId w:val="17"/>
        </w:numPr>
        <w:ind w:left="0" w:firstLine="567"/>
        <w:jc w:val="both"/>
        <w:rPr>
          <w:rFonts w:cs="Tahoma"/>
          <w:sz w:val="28"/>
          <w:szCs w:val="28"/>
        </w:rPr>
      </w:pPr>
      <w:r w:rsidRPr="00383309">
        <w:rPr>
          <w:rFonts w:cs="Tahoma"/>
          <w:sz w:val="28"/>
          <w:szCs w:val="28"/>
        </w:rPr>
        <w:t>Наполнение полей обязательного авторитетного контроля в заимствуемых БЗ сравнива</w:t>
      </w:r>
      <w:r w:rsidR="00D0649B" w:rsidRPr="00383309">
        <w:rPr>
          <w:rFonts w:cs="Tahoma"/>
          <w:sz w:val="28"/>
          <w:szCs w:val="28"/>
        </w:rPr>
        <w:t>е</w:t>
      </w:r>
      <w:r w:rsidRPr="00383309">
        <w:rPr>
          <w:rFonts w:cs="Tahoma"/>
          <w:sz w:val="28"/>
          <w:szCs w:val="28"/>
        </w:rPr>
        <w:t xml:space="preserve">тся с составом локальной БД АЗ НББ, и отсутствующие в ней АЗ или </w:t>
      </w:r>
      <w:r w:rsidR="007F32C0" w:rsidRPr="00383309">
        <w:rPr>
          <w:rFonts w:cs="Tahoma"/>
          <w:sz w:val="28"/>
          <w:szCs w:val="28"/>
        </w:rPr>
        <w:t>записи-</w:t>
      </w:r>
      <w:r w:rsidRPr="00383309">
        <w:rPr>
          <w:rFonts w:cs="Tahoma"/>
          <w:sz w:val="28"/>
          <w:szCs w:val="28"/>
        </w:rPr>
        <w:t>прототипы копир</w:t>
      </w:r>
      <w:r w:rsidR="00D0649B" w:rsidRPr="00383309">
        <w:rPr>
          <w:rFonts w:cs="Tahoma"/>
          <w:sz w:val="28"/>
          <w:szCs w:val="28"/>
        </w:rPr>
        <w:t>уются</w:t>
      </w:r>
      <w:r w:rsidRPr="00383309">
        <w:rPr>
          <w:rFonts w:cs="Tahoma"/>
          <w:sz w:val="28"/>
          <w:szCs w:val="28"/>
        </w:rPr>
        <w:t xml:space="preserve"> из БД АЗ СЭК и импортир</w:t>
      </w:r>
      <w:r w:rsidR="00D0649B" w:rsidRPr="00383309">
        <w:rPr>
          <w:rFonts w:cs="Tahoma"/>
          <w:sz w:val="28"/>
          <w:szCs w:val="28"/>
        </w:rPr>
        <w:t>уются</w:t>
      </w:r>
      <w:r w:rsidRPr="00383309">
        <w:rPr>
          <w:rFonts w:cs="Tahoma"/>
          <w:sz w:val="28"/>
          <w:szCs w:val="28"/>
        </w:rPr>
        <w:t xml:space="preserve"> через рабочий файл в локальную БД АЗ НББ.</w:t>
      </w:r>
    </w:p>
    <w:sectPr w:rsidR="006C14DB" w:rsidRPr="00546C81" w:rsidSect="007B15FD">
      <w:footerReference w:type="even" r:id="rId9"/>
      <w:footerReference w:type="default" r:id="rId10"/>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BE" w:rsidRDefault="003804BE">
      <w:r>
        <w:separator/>
      </w:r>
    </w:p>
  </w:endnote>
  <w:endnote w:type="continuationSeparator" w:id="0">
    <w:p w:rsidR="003804BE" w:rsidRDefault="0038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D6" w:rsidRDefault="00981CCD" w:rsidP="00DE364A">
    <w:pPr>
      <w:pStyle w:val="a8"/>
      <w:framePr w:wrap="around" w:vAnchor="text" w:hAnchor="margin" w:xAlign="right" w:y="1"/>
      <w:rPr>
        <w:rStyle w:val="a9"/>
      </w:rPr>
    </w:pPr>
    <w:r>
      <w:rPr>
        <w:rStyle w:val="a9"/>
      </w:rPr>
      <w:fldChar w:fldCharType="begin"/>
    </w:r>
    <w:r w:rsidR="002F12D6">
      <w:rPr>
        <w:rStyle w:val="a9"/>
      </w:rPr>
      <w:instrText xml:space="preserve">PAGE  </w:instrText>
    </w:r>
    <w:r>
      <w:rPr>
        <w:rStyle w:val="a9"/>
      </w:rPr>
      <w:fldChar w:fldCharType="end"/>
    </w:r>
  </w:p>
  <w:p w:rsidR="002F12D6" w:rsidRDefault="002F12D6" w:rsidP="007B4B6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D6" w:rsidRDefault="00981CCD" w:rsidP="00DE364A">
    <w:pPr>
      <w:pStyle w:val="a8"/>
      <w:framePr w:wrap="around" w:vAnchor="text" w:hAnchor="margin" w:xAlign="right" w:y="1"/>
      <w:rPr>
        <w:rStyle w:val="a9"/>
      </w:rPr>
    </w:pPr>
    <w:r>
      <w:rPr>
        <w:rStyle w:val="a9"/>
      </w:rPr>
      <w:fldChar w:fldCharType="begin"/>
    </w:r>
    <w:r w:rsidR="002F12D6">
      <w:rPr>
        <w:rStyle w:val="a9"/>
      </w:rPr>
      <w:instrText xml:space="preserve">PAGE  </w:instrText>
    </w:r>
    <w:r>
      <w:rPr>
        <w:rStyle w:val="a9"/>
      </w:rPr>
      <w:fldChar w:fldCharType="separate"/>
    </w:r>
    <w:r w:rsidR="006F34F3">
      <w:rPr>
        <w:rStyle w:val="a9"/>
        <w:noProof/>
      </w:rPr>
      <w:t>2</w:t>
    </w:r>
    <w:r>
      <w:rPr>
        <w:rStyle w:val="a9"/>
      </w:rPr>
      <w:fldChar w:fldCharType="end"/>
    </w:r>
  </w:p>
  <w:p w:rsidR="002F12D6" w:rsidRDefault="002F12D6" w:rsidP="007B4B6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BE" w:rsidRDefault="003804BE">
      <w:r>
        <w:separator/>
      </w:r>
    </w:p>
  </w:footnote>
  <w:footnote w:type="continuationSeparator" w:id="0">
    <w:p w:rsidR="003804BE" w:rsidRDefault="00380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9E6320A"/>
    <w:lvl w:ilvl="0">
      <w:start w:val="1"/>
      <w:numFmt w:val="decimal"/>
      <w:pStyle w:val="1"/>
      <w:lvlText w:val="%1."/>
      <w:lvlJc w:val="left"/>
      <w:pPr>
        <w:tabs>
          <w:tab w:val="num" w:pos="4188"/>
        </w:tabs>
        <w:ind w:left="4188" w:hanging="360"/>
      </w:pPr>
    </w:lvl>
    <w:lvl w:ilvl="1">
      <w:start w:val="1"/>
      <w:numFmt w:val="decimal"/>
      <w:lvlText w:val="%2."/>
      <w:lvlJc w:val="left"/>
      <w:pPr>
        <w:tabs>
          <w:tab w:val="num" w:pos="4548"/>
        </w:tabs>
        <w:ind w:left="4548" w:hanging="360"/>
      </w:pPr>
    </w:lvl>
    <w:lvl w:ilvl="2">
      <w:start w:val="1"/>
      <w:numFmt w:val="decimal"/>
      <w:lvlText w:val="%3."/>
      <w:lvlJc w:val="left"/>
      <w:pPr>
        <w:tabs>
          <w:tab w:val="num" w:pos="4908"/>
        </w:tabs>
        <w:ind w:left="4908" w:hanging="360"/>
      </w:pPr>
    </w:lvl>
    <w:lvl w:ilvl="3">
      <w:start w:val="1"/>
      <w:numFmt w:val="decimal"/>
      <w:lvlText w:val="%4."/>
      <w:lvlJc w:val="left"/>
      <w:pPr>
        <w:tabs>
          <w:tab w:val="num" w:pos="5268"/>
        </w:tabs>
        <w:ind w:left="5268" w:hanging="360"/>
      </w:pPr>
    </w:lvl>
    <w:lvl w:ilvl="4">
      <w:start w:val="1"/>
      <w:numFmt w:val="decimal"/>
      <w:lvlText w:val="%5."/>
      <w:lvlJc w:val="left"/>
      <w:pPr>
        <w:tabs>
          <w:tab w:val="num" w:pos="5628"/>
        </w:tabs>
        <w:ind w:left="5628" w:hanging="360"/>
      </w:pPr>
    </w:lvl>
    <w:lvl w:ilvl="5">
      <w:start w:val="1"/>
      <w:numFmt w:val="decimal"/>
      <w:lvlText w:val="%6."/>
      <w:lvlJc w:val="left"/>
      <w:pPr>
        <w:tabs>
          <w:tab w:val="num" w:pos="5988"/>
        </w:tabs>
        <w:ind w:left="5988" w:hanging="360"/>
      </w:pPr>
    </w:lvl>
    <w:lvl w:ilvl="6">
      <w:start w:val="1"/>
      <w:numFmt w:val="decimal"/>
      <w:lvlText w:val="%7."/>
      <w:lvlJc w:val="left"/>
      <w:pPr>
        <w:tabs>
          <w:tab w:val="num" w:pos="6348"/>
        </w:tabs>
        <w:ind w:left="6348" w:hanging="360"/>
      </w:pPr>
    </w:lvl>
    <w:lvl w:ilvl="7">
      <w:start w:val="1"/>
      <w:numFmt w:val="decimal"/>
      <w:lvlText w:val="%8."/>
      <w:lvlJc w:val="left"/>
      <w:pPr>
        <w:tabs>
          <w:tab w:val="num" w:pos="6708"/>
        </w:tabs>
        <w:ind w:left="6708" w:hanging="360"/>
      </w:pPr>
    </w:lvl>
    <w:lvl w:ilvl="8">
      <w:start w:val="1"/>
      <w:numFmt w:val="decimal"/>
      <w:lvlText w:val="%9."/>
      <w:lvlJc w:val="left"/>
      <w:pPr>
        <w:tabs>
          <w:tab w:val="num" w:pos="7068"/>
        </w:tabs>
        <w:ind w:left="7068" w:hanging="360"/>
      </w:pPr>
    </w:lvl>
  </w:abstractNum>
  <w:abstractNum w:abstractNumId="1">
    <w:nsid w:val="00000002"/>
    <w:multiLevelType w:val="multilevel"/>
    <w:tmpl w:val="00000002"/>
    <w:name w:val="WW8Num2"/>
    <w:lvl w:ilvl="0">
      <w:start w:val="1"/>
      <w:numFmt w:val="bullet"/>
      <w:lvlText w:val="—"/>
      <w:lvlJc w:val="left"/>
      <w:pPr>
        <w:tabs>
          <w:tab w:val="num" w:pos="3600"/>
        </w:tabs>
        <w:ind w:left="3600" w:hanging="360"/>
      </w:pPr>
      <w:rPr>
        <w:rFonts w:ascii="StarSymbol" w:hAnsi="StarSymbol" w:cs="StarSymbol"/>
        <w:sz w:val="18"/>
        <w:szCs w:val="18"/>
      </w:rPr>
    </w:lvl>
    <w:lvl w:ilvl="1">
      <w:start w:val="1"/>
      <w:numFmt w:val="bullet"/>
      <w:lvlText w:val="—"/>
      <w:lvlJc w:val="left"/>
      <w:pPr>
        <w:tabs>
          <w:tab w:val="num" w:pos="3960"/>
        </w:tabs>
        <w:ind w:left="3960" w:hanging="360"/>
      </w:pPr>
      <w:rPr>
        <w:rFonts w:ascii="StarSymbol" w:hAnsi="StarSymbol" w:cs="StarSymbol"/>
        <w:sz w:val="18"/>
        <w:szCs w:val="18"/>
      </w:rPr>
    </w:lvl>
    <w:lvl w:ilvl="2">
      <w:start w:val="1"/>
      <w:numFmt w:val="bullet"/>
      <w:lvlText w:val="—"/>
      <w:lvlJc w:val="left"/>
      <w:pPr>
        <w:tabs>
          <w:tab w:val="num" w:pos="4320"/>
        </w:tabs>
        <w:ind w:left="4320" w:hanging="360"/>
      </w:pPr>
      <w:rPr>
        <w:rFonts w:ascii="StarSymbol" w:hAnsi="StarSymbol" w:cs="StarSymbol"/>
        <w:sz w:val="18"/>
        <w:szCs w:val="18"/>
      </w:rPr>
    </w:lvl>
    <w:lvl w:ilvl="3">
      <w:start w:val="1"/>
      <w:numFmt w:val="bullet"/>
      <w:lvlText w:val="—"/>
      <w:lvlJc w:val="left"/>
      <w:pPr>
        <w:tabs>
          <w:tab w:val="num" w:pos="4680"/>
        </w:tabs>
        <w:ind w:left="4680" w:hanging="360"/>
      </w:pPr>
      <w:rPr>
        <w:rFonts w:ascii="StarSymbol" w:hAnsi="StarSymbol" w:cs="StarSymbol"/>
        <w:sz w:val="18"/>
        <w:szCs w:val="18"/>
      </w:rPr>
    </w:lvl>
    <w:lvl w:ilvl="4">
      <w:start w:val="1"/>
      <w:numFmt w:val="bullet"/>
      <w:lvlText w:val="—"/>
      <w:lvlJc w:val="left"/>
      <w:pPr>
        <w:tabs>
          <w:tab w:val="num" w:pos="5040"/>
        </w:tabs>
        <w:ind w:left="5040" w:hanging="360"/>
      </w:pPr>
      <w:rPr>
        <w:rFonts w:ascii="StarSymbol" w:hAnsi="StarSymbol" w:cs="StarSymbol"/>
        <w:sz w:val="18"/>
        <w:szCs w:val="18"/>
      </w:rPr>
    </w:lvl>
    <w:lvl w:ilvl="5">
      <w:start w:val="1"/>
      <w:numFmt w:val="bullet"/>
      <w:lvlText w:val="—"/>
      <w:lvlJc w:val="left"/>
      <w:pPr>
        <w:tabs>
          <w:tab w:val="num" w:pos="5400"/>
        </w:tabs>
        <w:ind w:left="5400" w:hanging="360"/>
      </w:pPr>
      <w:rPr>
        <w:rFonts w:ascii="StarSymbol" w:hAnsi="StarSymbol" w:cs="StarSymbol"/>
        <w:sz w:val="18"/>
        <w:szCs w:val="18"/>
      </w:rPr>
    </w:lvl>
    <w:lvl w:ilvl="6">
      <w:start w:val="1"/>
      <w:numFmt w:val="bullet"/>
      <w:lvlText w:val="—"/>
      <w:lvlJc w:val="left"/>
      <w:pPr>
        <w:tabs>
          <w:tab w:val="num" w:pos="5760"/>
        </w:tabs>
        <w:ind w:left="5760" w:hanging="360"/>
      </w:pPr>
      <w:rPr>
        <w:rFonts w:ascii="StarSymbol" w:hAnsi="StarSymbol" w:cs="StarSymbol"/>
        <w:sz w:val="18"/>
        <w:szCs w:val="18"/>
      </w:rPr>
    </w:lvl>
    <w:lvl w:ilvl="7">
      <w:start w:val="1"/>
      <w:numFmt w:val="bullet"/>
      <w:lvlText w:val="—"/>
      <w:lvlJc w:val="left"/>
      <w:pPr>
        <w:tabs>
          <w:tab w:val="num" w:pos="6120"/>
        </w:tabs>
        <w:ind w:left="6120" w:hanging="360"/>
      </w:pPr>
      <w:rPr>
        <w:rFonts w:ascii="StarSymbol" w:hAnsi="StarSymbol" w:cs="StarSymbol"/>
        <w:sz w:val="18"/>
        <w:szCs w:val="18"/>
      </w:rPr>
    </w:lvl>
    <w:lvl w:ilvl="8">
      <w:start w:val="1"/>
      <w:numFmt w:val="bullet"/>
      <w:lvlText w:val="—"/>
      <w:lvlJc w:val="left"/>
      <w:pPr>
        <w:tabs>
          <w:tab w:val="num" w:pos="6480"/>
        </w:tabs>
        <w:ind w:left="648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singleLevel"/>
    <w:tmpl w:val="04190011"/>
    <w:name w:val="WW8Num6"/>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bullet"/>
      <w:lvlText w:val="—"/>
      <w:lvlJc w:val="left"/>
      <w:pPr>
        <w:tabs>
          <w:tab w:val="num" w:pos="2046"/>
        </w:tabs>
        <w:ind w:left="2046" w:hanging="360"/>
      </w:pPr>
      <w:rPr>
        <w:rFonts w:ascii="StarSymbol" w:hAnsi="StarSymbol" w:cs="StarSymbol"/>
        <w:sz w:val="18"/>
        <w:szCs w:val="18"/>
      </w:rPr>
    </w:lvl>
    <w:lvl w:ilvl="1">
      <w:start w:val="1"/>
      <w:numFmt w:val="bullet"/>
      <w:lvlText w:val="—"/>
      <w:lvlJc w:val="left"/>
      <w:pPr>
        <w:tabs>
          <w:tab w:val="num" w:pos="2406"/>
        </w:tabs>
        <w:ind w:left="2406" w:hanging="360"/>
      </w:pPr>
      <w:rPr>
        <w:rFonts w:ascii="StarSymbol" w:hAnsi="StarSymbol" w:cs="StarSymbol"/>
        <w:sz w:val="18"/>
        <w:szCs w:val="18"/>
      </w:rPr>
    </w:lvl>
    <w:lvl w:ilvl="2">
      <w:start w:val="1"/>
      <w:numFmt w:val="bullet"/>
      <w:lvlText w:val="—"/>
      <w:lvlJc w:val="left"/>
      <w:pPr>
        <w:tabs>
          <w:tab w:val="num" w:pos="2766"/>
        </w:tabs>
        <w:ind w:left="2766" w:hanging="360"/>
      </w:pPr>
      <w:rPr>
        <w:rFonts w:ascii="StarSymbol" w:hAnsi="StarSymbol" w:cs="StarSymbol"/>
        <w:sz w:val="18"/>
        <w:szCs w:val="18"/>
      </w:rPr>
    </w:lvl>
    <w:lvl w:ilvl="3">
      <w:start w:val="1"/>
      <w:numFmt w:val="bullet"/>
      <w:lvlText w:val="—"/>
      <w:lvlJc w:val="left"/>
      <w:pPr>
        <w:tabs>
          <w:tab w:val="num" w:pos="3126"/>
        </w:tabs>
        <w:ind w:left="3126" w:hanging="360"/>
      </w:pPr>
      <w:rPr>
        <w:rFonts w:ascii="StarSymbol" w:hAnsi="StarSymbol" w:cs="StarSymbol"/>
        <w:sz w:val="18"/>
        <w:szCs w:val="18"/>
      </w:rPr>
    </w:lvl>
    <w:lvl w:ilvl="4">
      <w:start w:val="1"/>
      <w:numFmt w:val="bullet"/>
      <w:lvlText w:val="—"/>
      <w:lvlJc w:val="left"/>
      <w:pPr>
        <w:tabs>
          <w:tab w:val="num" w:pos="3486"/>
        </w:tabs>
        <w:ind w:left="3486" w:hanging="360"/>
      </w:pPr>
      <w:rPr>
        <w:rFonts w:ascii="StarSymbol" w:hAnsi="StarSymbol" w:cs="StarSymbol"/>
        <w:sz w:val="18"/>
        <w:szCs w:val="18"/>
      </w:rPr>
    </w:lvl>
    <w:lvl w:ilvl="5">
      <w:start w:val="1"/>
      <w:numFmt w:val="bullet"/>
      <w:lvlText w:val="—"/>
      <w:lvlJc w:val="left"/>
      <w:pPr>
        <w:tabs>
          <w:tab w:val="num" w:pos="3846"/>
        </w:tabs>
        <w:ind w:left="3846" w:hanging="360"/>
      </w:pPr>
      <w:rPr>
        <w:rFonts w:ascii="StarSymbol" w:hAnsi="StarSymbol" w:cs="StarSymbol"/>
        <w:sz w:val="18"/>
        <w:szCs w:val="18"/>
      </w:rPr>
    </w:lvl>
    <w:lvl w:ilvl="6">
      <w:start w:val="1"/>
      <w:numFmt w:val="bullet"/>
      <w:lvlText w:val="—"/>
      <w:lvlJc w:val="left"/>
      <w:pPr>
        <w:tabs>
          <w:tab w:val="num" w:pos="4206"/>
        </w:tabs>
        <w:ind w:left="4206" w:hanging="360"/>
      </w:pPr>
      <w:rPr>
        <w:rFonts w:ascii="StarSymbol" w:hAnsi="StarSymbol" w:cs="StarSymbol"/>
        <w:sz w:val="18"/>
        <w:szCs w:val="18"/>
      </w:rPr>
    </w:lvl>
    <w:lvl w:ilvl="7">
      <w:start w:val="1"/>
      <w:numFmt w:val="bullet"/>
      <w:lvlText w:val="—"/>
      <w:lvlJc w:val="left"/>
      <w:pPr>
        <w:tabs>
          <w:tab w:val="num" w:pos="4566"/>
        </w:tabs>
        <w:ind w:left="4566" w:hanging="360"/>
      </w:pPr>
      <w:rPr>
        <w:rFonts w:ascii="StarSymbol" w:hAnsi="StarSymbol" w:cs="StarSymbol"/>
        <w:sz w:val="18"/>
        <w:szCs w:val="18"/>
      </w:rPr>
    </w:lvl>
    <w:lvl w:ilvl="8">
      <w:start w:val="1"/>
      <w:numFmt w:val="bullet"/>
      <w:lvlText w:val="—"/>
      <w:lvlJc w:val="left"/>
      <w:pPr>
        <w:tabs>
          <w:tab w:val="num" w:pos="4926"/>
        </w:tabs>
        <w:ind w:left="4926" w:hanging="360"/>
      </w:pPr>
      <w:rPr>
        <w:rFonts w:ascii="StarSymbol" w:hAnsi="StarSymbol" w:cs="StarSymbol"/>
        <w:sz w:val="18"/>
        <w:szCs w:val="18"/>
      </w:rPr>
    </w:lvl>
  </w:abstractNum>
  <w:abstractNum w:abstractNumId="5">
    <w:nsid w:val="0E0F0680"/>
    <w:multiLevelType w:val="multilevel"/>
    <w:tmpl w:val="18E0CB9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E627A20"/>
    <w:multiLevelType w:val="multilevel"/>
    <w:tmpl w:val="95FEA76A"/>
    <w:styleLink w:val="10"/>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00519E"/>
    <w:multiLevelType w:val="multilevel"/>
    <w:tmpl w:val="DA381AC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B222AFD"/>
    <w:multiLevelType w:val="multilevel"/>
    <w:tmpl w:val="95FEA76A"/>
    <w:numStyleLink w:val="10"/>
  </w:abstractNum>
  <w:abstractNum w:abstractNumId="9">
    <w:nsid w:val="3CFD6EAA"/>
    <w:multiLevelType w:val="multilevel"/>
    <w:tmpl w:val="612C36CC"/>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5F64045"/>
    <w:multiLevelType w:val="hybridMultilevel"/>
    <w:tmpl w:val="C3366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224698"/>
    <w:multiLevelType w:val="hybridMultilevel"/>
    <w:tmpl w:val="781408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740200"/>
    <w:multiLevelType w:val="multilevel"/>
    <w:tmpl w:val="E95CF32C"/>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A126CE"/>
    <w:multiLevelType w:val="multilevel"/>
    <w:tmpl w:val="D3CE02A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9CD06EE"/>
    <w:multiLevelType w:val="hybridMultilevel"/>
    <w:tmpl w:val="30F6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7973D9"/>
    <w:multiLevelType w:val="multilevel"/>
    <w:tmpl w:val="5E44A95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D3A00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1F1F34"/>
    <w:multiLevelType w:val="multilevel"/>
    <w:tmpl w:val="891A1CCE"/>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4"/>
  </w:num>
  <w:num w:numId="5">
    <w:abstractNumId w:val="16"/>
  </w:num>
  <w:num w:numId="6">
    <w:abstractNumId w:val="6"/>
  </w:num>
  <w:num w:numId="7">
    <w:abstractNumId w:val="7"/>
  </w:num>
  <w:num w:numId="8">
    <w:abstractNumId w:val="15"/>
  </w:num>
  <w:num w:numId="9">
    <w:abstractNumId w:val="5"/>
  </w:num>
  <w:num w:numId="10">
    <w:abstractNumId w:val="11"/>
  </w:num>
  <w:num w:numId="11">
    <w:abstractNumId w:val="13"/>
  </w:num>
  <w:num w:numId="12">
    <w:abstractNumId w:val="10"/>
  </w:num>
  <w:num w:numId="13">
    <w:abstractNumId w:val="14"/>
  </w:num>
  <w:num w:numId="14">
    <w:abstractNumId w:val="9"/>
  </w:num>
  <w:num w:numId="15">
    <w:abstractNumId w:val="8"/>
  </w:num>
  <w:num w:numId="16">
    <w:abstractNumId w:val="17"/>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DB"/>
    <w:rsid w:val="0000077F"/>
    <w:rsid w:val="00007882"/>
    <w:rsid w:val="000114F1"/>
    <w:rsid w:val="0001238F"/>
    <w:rsid w:val="000314E5"/>
    <w:rsid w:val="0004080A"/>
    <w:rsid w:val="000536A8"/>
    <w:rsid w:val="000551C7"/>
    <w:rsid w:val="000559A6"/>
    <w:rsid w:val="0006096C"/>
    <w:rsid w:val="00061D49"/>
    <w:rsid w:val="0006606F"/>
    <w:rsid w:val="000751E5"/>
    <w:rsid w:val="000804F1"/>
    <w:rsid w:val="000906C3"/>
    <w:rsid w:val="000929BA"/>
    <w:rsid w:val="00095021"/>
    <w:rsid w:val="00095EBC"/>
    <w:rsid w:val="000A2E0A"/>
    <w:rsid w:val="000A445B"/>
    <w:rsid w:val="000A4ED7"/>
    <w:rsid w:val="000A7E6A"/>
    <w:rsid w:val="000B1937"/>
    <w:rsid w:val="000B380C"/>
    <w:rsid w:val="000B722B"/>
    <w:rsid w:val="000C4BA2"/>
    <w:rsid w:val="000D041F"/>
    <w:rsid w:val="000D21E2"/>
    <w:rsid w:val="000D798F"/>
    <w:rsid w:val="000E1E47"/>
    <w:rsid w:val="000E239E"/>
    <w:rsid w:val="000E3609"/>
    <w:rsid w:val="000E467C"/>
    <w:rsid w:val="000F049E"/>
    <w:rsid w:val="000F5633"/>
    <w:rsid w:val="000F7463"/>
    <w:rsid w:val="00105C3A"/>
    <w:rsid w:val="00125C38"/>
    <w:rsid w:val="00127756"/>
    <w:rsid w:val="0013154D"/>
    <w:rsid w:val="001410EF"/>
    <w:rsid w:val="00141725"/>
    <w:rsid w:val="00144D47"/>
    <w:rsid w:val="00151A4C"/>
    <w:rsid w:val="00162776"/>
    <w:rsid w:val="00163EEE"/>
    <w:rsid w:val="00164378"/>
    <w:rsid w:val="00165B51"/>
    <w:rsid w:val="00166ABF"/>
    <w:rsid w:val="0018294D"/>
    <w:rsid w:val="0018356B"/>
    <w:rsid w:val="001B3811"/>
    <w:rsid w:val="001B4056"/>
    <w:rsid w:val="001B6048"/>
    <w:rsid w:val="001B720A"/>
    <w:rsid w:val="001C22A1"/>
    <w:rsid w:val="001C3336"/>
    <w:rsid w:val="001C40D3"/>
    <w:rsid w:val="001C653C"/>
    <w:rsid w:val="001D1184"/>
    <w:rsid w:val="001E6CE0"/>
    <w:rsid w:val="001E7315"/>
    <w:rsid w:val="001F18F2"/>
    <w:rsid w:val="001F5217"/>
    <w:rsid w:val="0020207F"/>
    <w:rsid w:val="00203AF3"/>
    <w:rsid w:val="00204BAC"/>
    <w:rsid w:val="00214C26"/>
    <w:rsid w:val="002158EE"/>
    <w:rsid w:val="00230D77"/>
    <w:rsid w:val="002334EE"/>
    <w:rsid w:val="002337E4"/>
    <w:rsid w:val="00237692"/>
    <w:rsid w:val="00244075"/>
    <w:rsid w:val="0024674B"/>
    <w:rsid w:val="00252D71"/>
    <w:rsid w:val="00261A7E"/>
    <w:rsid w:val="002656DF"/>
    <w:rsid w:val="00265BA9"/>
    <w:rsid w:val="002672AF"/>
    <w:rsid w:val="00275CA3"/>
    <w:rsid w:val="00277A90"/>
    <w:rsid w:val="00284262"/>
    <w:rsid w:val="00296C88"/>
    <w:rsid w:val="002B5423"/>
    <w:rsid w:val="002C49D3"/>
    <w:rsid w:val="002C53F7"/>
    <w:rsid w:val="002C57C5"/>
    <w:rsid w:val="002D1AD1"/>
    <w:rsid w:val="002D3104"/>
    <w:rsid w:val="002D3AD5"/>
    <w:rsid w:val="002D4748"/>
    <w:rsid w:val="002D5712"/>
    <w:rsid w:val="002D653B"/>
    <w:rsid w:val="002E4E61"/>
    <w:rsid w:val="002E6134"/>
    <w:rsid w:val="002E75BC"/>
    <w:rsid w:val="002F12D6"/>
    <w:rsid w:val="002F355C"/>
    <w:rsid w:val="002F547D"/>
    <w:rsid w:val="00302FB5"/>
    <w:rsid w:val="003041CE"/>
    <w:rsid w:val="00312A38"/>
    <w:rsid w:val="00313389"/>
    <w:rsid w:val="0031348A"/>
    <w:rsid w:val="00314BA0"/>
    <w:rsid w:val="003222C4"/>
    <w:rsid w:val="00323E49"/>
    <w:rsid w:val="003275B6"/>
    <w:rsid w:val="00334B78"/>
    <w:rsid w:val="0034383C"/>
    <w:rsid w:val="00346756"/>
    <w:rsid w:val="00351858"/>
    <w:rsid w:val="00352B3D"/>
    <w:rsid w:val="00353AC9"/>
    <w:rsid w:val="00360EF6"/>
    <w:rsid w:val="00364A2A"/>
    <w:rsid w:val="0036508E"/>
    <w:rsid w:val="003663C5"/>
    <w:rsid w:val="0036764A"/>
    <w:rsid w:val="00372C31"/>
    <w:rsid w:val="00377EAC"/>
    <w:rsid w:val="003804BE"/>
    <w:rsid w:val="00383309"/>
    <w:rsid w:val="003838F1"/>
    <w:rsid w:val="00386BF3"/>
    <w:rsid w:val="003A0D91"/>
    <w:rsid w:val="003C2B72"/>
    <w:rsid w:val="003C4BC5"/>
    <w:rsid w:val="003D58DF"/>
    <w:rsid w:val="003E1438"/>
    <w:rsid w:val="003E6FFC"/>
    <w:rsid w:val="003F2F8A"/>
    <w:rsid w:val="003F548B"/>
    <w:rsid w:val="003F643A"/>
    <w:rsid w:val="003F72A5"/>
    <w:rsid w:val="004028F0"/>
    <w:rsid w:val="00404483"/>
    <w:rsid w:val="0041372F"/>
    <w:rsid w:val="00416362"/>
    <w:rsid w:val="00416792"/>
    <w:rsid w:val="00417271"/>
    <w:rsid w:val="004246CB"/>
    <w:rsid w:val="00424887"/>
    <w:rsid w:val="004276FA"/>
    <w:rsid w:val="00434477"/>
    <w:rsid w:val="00435920"/>
    <w:rsid w:val="00436FF2"/>
    <w:rsid w:val="00441AB0"/>
    <w:rsid w:val="00441E79"/>
    <w:rsid w:val="004433A7"/>
    <w:rsid w:val="00456575"/>
    <w:rsid w:val="00456BB7"/>
    <w:rsid w:val="004661CD"/>
    <w:rsid w:val="00466900"/>
    <w:rsid w:val="004737B1"/>
    <w:rsid w:val="004754E7"/>
    <w:rsid w:val="00476AFD"/>
    <w:rsid w:val="004802B7"/>
    <w:rsid w:val="0048313D"/>
    <w:rsid w:val="0049316D"/>
    <w:rsid w:val="004A05C3"/>
    <w:rsid w:val="004A084B"/>
    <w:rsid w:val="004A2FE0"/>
    <w:rsid w:val="004A5803"/>
    <w:rsid w:val="004B3729"/>
    <w:rsid w:val="004B7697"/>
    <w:rsid w:val="004C469C"/>
    <w:rsid w:val="004C6A9A"/>
    <w:rsid w:val="004D3DE4"/>
    <w:rsid w:val="004E5E02"/>
    <w:rsid w:val="004F014A"/>
    <w:rsid w:val="004F12DD"/>
    <w:rsid w:val="004F2925"/>
    <w:rsid w:val="005076BB"/>
    <w:rsid w:val="00512E0A"/>
    <w:rsid w:val="005178BC"/>
    <w:rsid w:val="005200F0"/>
    <w:rsid w:val="00533B1C"/>
    <w:rsid w:val="00535ED7"/>
    <w:rsid w:val="00535FD6"/>
    <w:rsid w:val="0054662B"/>
    <w:rsid w:val="00546C81"/>
    <w:rsid w:val="005504E6"/>
    <w:rsid w:val="00551728"/>
    <w:rsid w:val="005535C1"/>
    <w:rsid w:val="00557587"/>
    <w:rsid w:val="00562281"/>
    <w:rsid w:val="00571AEC"/>
    <w:rsid w:val="00580CAE"/>
    <w:rsid w:val="005813C0"/>
    <w:rsid w:val="00590BF9"/>
    <w:rsid w:val="00596887"/>
    <w:rsid w:val="005A30E7"/>
    <w:rsid w:val="005A389E"/>
    <w:rsid w:val="005A5533"/>
    <w:rsid w:val="005A7602"/>
    <w:rsid w:val="005B2296"/>
    <w:rsid w:val="005B2341"/>
    <w:rsid w:val="005B28B1"/>
    <w:rsid w:val="005B2D65"/>
    <w:rsid w:val="005C751E"/>
    <w:rsid w:val="005C7577"/>
    <w:rsid w:val="005D71DD"/>
    <w:rsid w:val="005E03C8"/>
    <w:rsid w:val="005E402B"/>
    <w:rsid w:val="005E6327"/>
    <w:rsid w:val="005F5F6A"/>
    <w:rsid w:val="00603111"/>
    <w:rsid w:val="00620587"/>
    <w:rsid w:val="00637FD6"/>
    <w:rsid w:val="00640300"/>
    <w:rsid w:val="006579F0"/>
    <w:rsid w:val="00661A30"/>
    <w:rsid w:val="00665212"/>
    <w:rsid w:val="00672832"/>
    <w:rsid w:val="006757ED"/>
    <w:rsid w:val="00681F9D"/>
    <w:rsid w:val="006825B0"/>
    <w:rsid w:val="006A1A38"/>
    <w:rsid w:val="006A1C19"/>
    <w:rsid w:val="006A66A0"/>
    <w:rsid w:val="006A71A0"/>
    <w:rsid w:val="006B09DF"/>
    <w:rsid w:val="006C0DAB"/>
    <w:rsid w:val="006C14DB"/>
    <w:rsid w:val="006D23C2"/>
    <w:rsid w:val="006D25F8"/>
    <w:rsid w:val="006D4CF5"/>
    <w:rsid w:val="006D71E8"/>
    <w:rsid w:val="006E4BE6"/>
    <w:rsid w:val="006F34F3"/>
    <w:rsid w:val="006F4DEE"/>
    <w:rsid w:val="006F5E0C"/>
    <w:rsid w:val="006F7577"/>
    <w:rsid w:val="00711DE6"/>
    <w:rsid w:val="00713ED4"/>
    <w:rsid w:val="00721355"/>
    <w:rsid w:val="00750BF8"/>
    <w:rsid w:val="00754488"/>
    <w:rsid w:val="007632D1"/>
    <w:rsid w:val="00764F52"/>
    <w:rsid w:val="007758B2"/>
    <w:rsid w:val="00780A5D"/>
    <w:rsid w:val="00782EFE"/>
    <w:rsid w:val="00785C11"/>
    <w:rsid w:val="00791B04"/>
    <w:rsid w:val="00794920"/>
    <w:rsid w:val="00797D29"/>
    <w:rsid w:val="007B15FD"/>
    <w:rsid w:val="007B4B6A"/>
    <w:rsid w:val="007D248B"/>
    <w:rsid w:val="007D39E5"/>
    <w:rsid w:val="007E3855"/>
    <w:rsid w:val="007E4484"/>
    <w:rsid w:val="007E4DF3"/>
    <w:rsid w:val="007E77B8"/>
    <w:rsid w:val="007E7B45"/>
    <w:rsid w:val="007F32C0"/>
    <w:rsid w:val="007F52B6"/>
    <w:rsid w:val="007F5EE3"/>
    <w:rsid w:val="00802AD1"/>
    <w:rsid w:val="00803D09"/>
    <w:rsid w:val="008053C2"/>
    <w:rsid w:val="00811442"/>
    <w:rsid w:val="0081476A"/>
    <w:rsid w:val="00823070"/>
    <w:rsid w:val="00826D75"/>
    <w:rsid w:val="0083398B"/>
    <w:rsid w:val="00833FD8"/>
    <w:rsid w:val="008346EC"/>
    <w:rsid w:val="0084278D"/>
    <w:rsid w:val="00842AB6"/>
    <w:rsid w:val="00845166"/>
    <w:rsid w:val="00847289"/>
    <w:rsid w:val="00851592"/>
    <w:rsid w:val="008625D8"/>
    <w:rsid w:val="00866586"/>
    <w:rsid w:val="0087008F"/>
    <w:rsid w:val="0087176D"/>
    <w:rsid w:val="00886F0E"/>
    <w:rsid w:val="008913A4"/>
    <w:rsid w:val="00892E0D"/>
    <w:rsid w:val="00895759"/>
    <w:rsid w:val="008A46F4"/>
    <w:rsid w:val="008A6071"/>
    <w:rsid w:val="008B11E4"/>
    <w:rsid w:val="008B27F1"/>
    <w:rsid w:val="008B3C8A"/>
    <w:rsid w:val="008B4885"/>
    <w:rsid w:val="008C4742"/>
    <w:rsid w:val="008C70DF"/>
    <w:rsid w:val="008D5531"/>
    <w:rsid w:val="008E3940"/>
    <w:rsid w:val="008E5372"/>
    <w:rsid w:val="008F1E3B"/>
    <w:rsid w:val="009002A4"/>
    <w:rsid w:val="00901011"/>
    <w:rsid w:val="00911F4A"/>
    <w:rsid w:val="00924106"/>
    <w:rsid w:val="0092436D"/>
    <w:rsid w:val="009341E8"/>
    <w:rsid w:val="00934C34"/>
    <w:rsid w:val="009509EE"/>
    <w:rsid w:val="009539E5"/>
    <w:rsid w:val="009566B8"/>
    <w:rsid w:val="00956888"/>
    <w:rsid w:val="009650C0"/>
    <w:rsid w:val="009652F9"/>
    <w:rsid w:val="00972CAE"/>
    <w:rsid w:val="00974B09"/>
    <w:rsid w:val="009761B0"/>
    <w:rsid w:val="00976419"/>
    <w:rsid w:val="00981CCD"/>
    <w:rsid w:val="009834C9"/>
    <w:rsid w:val="0098454A"/>
    <w:rsid w:val="009871BA"/>
    <w:rsid w:val="0098783A"/>
    <w:rsid w:val="0099079F"/>
    <w:rsid w:val="00993166"/>
    <w:rsid w:val="00996B2F"/>
    <w:rsid w:val="009A2731"/>
    <w:rsid w:val="009B4002"/>
    <w:rsid w:val="009B5927"/>
    <w:rsid w:val="009C164E"/>
    <w:rsid w:val="009C1656"/>
    <w:rsid w:val="009C7884"/>
    <w:rsid w:val="009D5AC8"/>
    <w:rsid w:val="009D7138"/>
    <w:rsid w:val="009D73E7"/>
    <w:rsid w:val="009E208B"/>
    <w:rsid w:val="009E608D"/>
    <w:rsid w:val="009F4AD4"/>
    <w:rsid w:val="00A011F8"/>
    <w:rsid w:val="00A15362"/>
    <w:rsid w:val="00A25639"/>
    <w:rsid w:val="00A268D2"/>
    <w:rsid w:val="00A353DF"/>
    <w:rsid w:val="00A53735"/>
    <w:rsid w:val="00A67E8A"/>
    <w:rsid w:val="00A72684"/>
    <w:rsid w:val="00A740AC"/>
    <w:rsid w:val="00A752BA"/>
    <w:rsid w:val="00A8052A"/>
    <w:rsid w:val="00A8502A"/>
    <w:rsid w:val="00A86D3B"/>
    <w:rsid w:val="00A86D91"/>
    <w:rsid w:val="00A94359"/>
    <w:rsid w:val="00A95904"/>
    <w:rsid w:val="00A978E0"/>
    <w:rsid w:val="00AA0464"/>
    <w:rsid w:val="00AA6B50"/>
    <w:rsid w:val="00AB4C83"/>
    <w:rsid w:val="00AB7246"/>
    <w:rsid w:val="00AC2411"/>
    <w:rsid w:val="00AC2AEC"/>
    <w:rsid w:val="00AD1736"/>
    <w:rsid w:val="00AE1A33"/>
    <w:rsid w:val="00AE24F3"/>
    <w:rsid w:val="00AF129B"/>
    <w:rsid w:val="00AF4DC7"/>
    <w:rsid w:val="00B0117B"/>
    <w:rsid w:val="00B13386"/>
    <w:rsid w:val="00B1396C"/>
    <w:rsid w:val="00B200AF"/>
    <w:rsid w:val="00B35DC3"/>
    <w:rsid w:val="00B456A0"/>
    <w:rsid w:val="00B55BCE"/>
    <w:rsid w:val="00B62FC4"/>
    <w:rsid w:val="00B70FD4"/>
    <w:rsid w:val="00B71F46"/>
    <w:rsid w:val="00B74F2C"/>
    <w:rsid w:val="00B805EB"/>
    <w:rsid w:val="00B81EFB"/>
    <w:rsid w:val="00B83300"/>
    <w:rsid w:val="00B90F45"/>
    <w:rsid w:val="00B93D18"/>
    <w:rsid w:val="00BA5E2E"/>
    <w:rsid w:val="00BB6305"/>
    <w:rsid w:val="00BB6EC6"/>
    <w:rsid w:val="00BD031B"/>
    <w:rsid w:val="00BD179D"/>
    <w:rsid w:val="00BD18F7"/>
    <w:rsid w:val="00BE4657"/>
    <w:rsid w:val="00BF0415"/>
    <w:rsid w:val="00BF4986"/>
    <w:rsid w:val="00C012E5"/>
    <w:rsid w:val="00C02708"/>
    <w:rsid w:val="00C04DF9"/>
    <w:rsid w:val="00C14B4F"/>
    <w:rsid w:val="00C22D88"/>
    <w:rsid w:val="00C25191"/>
    <w:rsid w:val="00C261F0"/>
    <w:rsid w:val="00C26E30"/>
    <w:rsid w:val="00C26E55"/>
    <w:rsid w:val="00C35756"/>
    <w:rsid w:val="00C35885"/>
    <w:rsid w:val="00C50D32"/>
    <w:rsid w:val="00C514FA"/>
    <w:rsid w:val="00C5609E"/>
    <w:rsid w:val="00C5757B"/>
    <w:rsid w:val="00C75C70"/>
    <w:rsid w:val="00C81D9D"/>
    <w:rsid w:val="00C909BB"/>
    <w:rsid w:val="00C91703"/>
    <w:rsid w:val="00C960C7"/>
    <w:rsid w:val="00CA36AD"/>
    <w:rsid w:val="00CB4C94"/>
    <w:rsid w:val="00CB6EC0"/>
    <w:rsid w:val="00CC0A6E"/>
    <w:rsid w:val="00CD5E09"/>
    <w:rsid w:val="00CD6390"/>
    <w:rsid w:val="00CE3E16"/>
    <w:rsid w:val="00CF0CF1"/>
    <w:rsid w:val="00CF2C10"/>
    <w:rsid w:val="00CF628F"/>
    <w:rsid w:val="00D05D56"/>
    <w:rsid w:val="00D0649B"/>
    <w:rsid w:val="00D07CF4"/>
    <w:rsid w:val="00D11A48"/>
    <w:rsid w:val="00D213C0"/>
    <w:rsid w:val="00D37959"/>
    <w:rsid w:val="00D41C65"/>
    <w:rsid w:val="00D500AF"/>
    <w:rsid w:val="00D55B86"/>
    <w:rsid w:val="00D56ABF"/>
    <w:rsid w:val="00D60665"/>
    <w:rsid w:val="00D63802"/>
    <w:rsid w:val="00D66E67"/>
    <w:rsid w:val="00D7563C"/>
    <w:rsid w:val="00D76A88"/>
    <w:rsid w:val="00D77543"/>
    <w:rsid w:val="00D9526C"/>
    <w:rsid w:val="00D954DF"/>
    <w:rsid w:val="00DA5E4B"/>
    <w:rsid w:val="00DB0485"/>
    <w:rsid w:val="00DB5303"/>
    <w:rsid w:val="00DB71D4"/>
    <w:rsid w:val="00DC5E49"/>
    <w:rsid w:val="00DC7A4C"/>
    <w:rsid w:val="00DD0BCB"/>
    <w:rsid w:val="00DD33EF"/>
    <w:rsid w:val="00DD4FC2"/>
    <w:rsid w:val="00DE364A"/>
    <w:rsid w:val="00DF2DF4"/>
    <w:rsid w:val="00DF5B69"/>
    <w:rsid w:val="00DF757D"/>
    <w:rsid w:val="00DF760C"/>
    <w:rsid w:val="00E03F2B"/>
    <w:rsid w:val="00E10258"/>
    <w:rsid w:val="00E11A70"/>
    <w:rsid w:val="00E13510"/>
    <w:rsid w:val="00E1519F"/>
    <w:rsid w:val="00E162E3"/>
    <w:rsid w:val="00E173A2"/>
    <w:rsid w:val="00E32758"/>
    <w:rsid w:val="00E36194"/>
    <w:rsid w:val="00E36B4F"/>
    <w:rsid w:val="00E4034A"/>
    <w:rsid w:val="00E4551B"/>
    <w:rsid w:val="00E5538C"/>
    <w:rsid w:val="00E61502"/>
    <w:rsid w:val="00E671F1"/>
    <w:rsid w:val="00E70D44"/>
    <w:rsid w:val="00E72C8D"/>
    <w:rsid w:val="00E84D0B"/>
    <w:rsid w:val="00E914D4"/>
    <w:rsid w:val="00E975F3"/>
    <w:rsid w:val="00E97B11"/>
    <w:rsid w:val="00EA3BA0"/>
    <w:rsid w:val="00EA7BA1"/>
    <w:rsid w:val="00EB10BD"/>
    <w:rsid w:val="00EB346E"/>
    <w:rsid w:val="00EB40C5"/>
    <w:rsid w:val="00EC6D74"/>
    <w:rsid w:val="00ED01C5"/>
    <w:rsid w:val="00ED345B"/>
    <w:rsid w:val="00ED504F"/>
    <w:rsid w:val="00EE5054"/>
    <w:rsid w:val="00EE6D40"/>
    <w:rsid w:val="00EF0530"/>
    <w:rsid w:val="00EF7DCB"/>
    <w:rsid w:val="00F07604"/>
    <w:rsid w:val="00F14FA8"/>
    <w:rsid w:val="00F155C8"/>
    <w:rsid w:val="00F223F2"/>
    <w:rsid w:val="00F41E4D"/>
    <w:rsid w:val="00F45914"/>
    <w:rsid w:val="00F478E8"/>
    <w:rsid w:val="00F51860"/>
    <w:rsid w:val="00F52C95"/>
    <w:rsid w:val="00F658F2"/>
    <w:rsid w:val="00F774F8"/>
    <w:rsid w:val="00F808C3"/>
    <w:rsid w:val="00F809E6"/>
    <w:rsid w:val="00F82B02"/>
    <w:rsid w:val="00F835E8"/>
    <w:rsid w:val="00F846C8"/>
    <w:rsid w:val="00F876F0"/>
    <w:rsid w:val="00F941AE"/>
    <w:rsid w:val="00F95C77"/>
    <w:rsid w:val="00F96FBF"/>
    <w:rsid w:val="00F976A7"/>
    <w:rsid w:val="00FA13D6"/>
    <w:rsid w:val="00FA4B33"/>
    <w:rsid w:val="00FA6C36"/>
    <w:rsid w:val="00FB215D"/>
    <w:rsid w:val="00FB4CA5"/>
    <w:rsid w:val="00FC729E"/>
    <w:rsid w:val="00FD67B1"/>
    <w:rsid w:val="00FE3BEA"/>
    <w:rsid w:val="00FE612A"/>
    <w:rsid w:val="00FE7E32"/>
    <w:rsid w:val="00FF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0909A6-C3E8-47B8-9A72-DECFBA54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4DB"/>
    <w:pPr>
      <w:widowControl w:val="0"/>
      <w:suppressAutoHyphens/>
    </w:pPr>
    <w:rPr>
      <w:rFonts w:eastAsia="Lucida Sans Unicode"/>
      <w:sz w:val="24"/>
      <w:szCs w:val="24"/>
    </w:rPr>
  </w:style>
  <w:style w:type="paragraph" w:styleId="1">
    <w:name w:val="heading 1"/>
    <w:basedOn w:val="a0"/>
    <w:next w:val="a"/>
    <w:qFormat/>
    <w:rsid w:val="006C14DB"/>
    <w:pPr>
      <w:numPr>
        <w:numId w:val="1"/>
      </w:numPr>
      <w:tabs>
        <w:tab w:val="left" w:pos="1304"/>
      </w:tabs>
      <w:spacing w:after="360"/>
      <w:jc w:val="center"/>
      <w:outlineLvl w:val="0"/>
    </w:pPr>
    <w:rPr>
      <w:b/>
      <w:cap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6C14DB"/>
    <w:rPr>
      <w:color w:val="0000FF"/>
      <w:u w:val="single"/>
    </w:rPr>
  </w:style>
  <w:style w:type="paragraph" w:styleId="a0">
    <w:name w:val="Body Text"/>
    <w:basedOn w:val="a"/>
    <w:link w:val="a5"/>
    <w:rsid w:val="006C14DB"/>
    <w:pPr>
      <w:spacing w:after="120"/>
    </w:pPr>
  </w:style>
  <w:style w:type="paragraph" w:styleId="11">
    <w:name w:val="toc 1"/>
    <w:basedOn w:val="a"/>
    <w:next w:val="a"/>
    <w:autoRedefine/>
    <w:uiPriority w:val="39"/>
    <w:rsid w:val="006C14DB"/>
    <w:pPr>
      <w:spacing w:before="360"/>
    </w:pPr>
    <w:rPr>
      <w:rFonts w:ascii="Arial" w:hAnsi="Arial" w:cs="Arial"/>
      <w:b/>
      <w:bCs/>
      <w:caps/>
    </w:rPr>
  </w:style>
  <w:style w:type="paragraph" w:customStyle="1" w:styleId="12">
    <w:name w:val="Обычный1"/>
    <w:rsid w:val="006C14DB"/>
    <w:rPr>
      <w:sz w:val="24"/>
    </w:rPr>
  </w:style>
  <w:style w:type="paragraph" w:customStyle="1" w:styleId="51">
    <w:name w:val="Заголовок 51"/>
    <w:basedOn w:val="12"/>
    <w:next w:val="12"/>
    <w:rsid w:val="006C14DB"/>
    <w:pPr>
      <w:keepNext/>
      <w:jc w:val="center"/>
    </w:pPr>
    <w:rPr>
      <w:b/>
      <w:sz w:val="18"/>
    </w:rPr>
  </w:style>
  <w:style w:type="character" w:customStyle="1" w:styleId="a5">
    <w:name w:val="Основной текст Знак"/>
    <w:basedOn w:val="a1"/>
    <w:link w:val="a0"/>
    <w:rsid w:val="00313389"/>
    <w:rPr>
      <w:rFonts w:eastAsia="Lucida Sans Unicode"/>
      <w:sz w:val="24"/>
      <w:szCs w:val="24"/>
      <w:lang w:val="ru-RU" w:eastAsia="ru-RU" w:bidi="ar-SA"/>
    </w:rPr>
  </w:style>
  <w:style w:type="paragraph" w:styleId="a6">
    <w:name w:val="footnote text"/>
    <w:basedOn w:val="a"/>
    <w:semiHidden/>
    <w:rsid w:val="00E975F3"/>
    <w:rPr>
      <w:sz w:val="20"/>
      <w:szCs w:val="20"/>
    </w:rPr>
  </w:style>
  <w:style w:type="character" w:styleId="a7">
    <w:name w:val="footnote reference"/>
    <w:basedOn w:val="a1"/>
    <w:semiHidden/>
    <w:rsid w:val="00E975F3"/>
    <w:rPr>
      <w:vertAlign w:val="superscript"/>
    </w:rPr>
  </w:style>
  <w:style w:type="paragraph" w:styleId="a8">
    <w:name w:val="footer"/>
    <w:basedOn w:val="a"/>
    <w:rsid w:val="007B4B6A"/>
    <w:pPr>
      <w:tabs>
        <w:tab w:val="center" w:pos="4677"/>
        <w:tab w:val="right" w:pos="9355"/>
      </w:tabs>
    </w:pPr>
  </w:style>
  <w:style w:type="character" w:styleId="a9">
    <w:name w:val="page number"/>
    <w:basedOn w:val="a1"/>
    <w:rsid w:val="007B4B6A"/>
  </w:style>
  <w:style w:type="numbering" w:customStyle="1" w:styleId="10">
    <w:name w:val="Стиль1"/>
    <w:rsid w:val="00DB71D4"/>
    <w:pPr>
      <w:numPr>
        <w:numId w:val="6"/>
      </w:numPr>
    </w:pPr>
  </w:style>
  <w:style w:type="paragraph" w:styleId="aa">
    <w:name w:val="List Paragraph"/>
    <w:basedOn w:val="a"/>
    <w:uiPriority w:val="34"/>
    <w:qFormat/>
    <w:rsid w:val="00DF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cat.nlb.by/auth/statisti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A5A6-C225-4353-A40F-E07D8DA7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6874</Words>
  <Characters>39185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NBB</Company>
  <LinksUpToDate>false</LinksUpToDate>
  <CharactersWithSpaces>45968</CharactersWithSpaces>
  <SharedDoc>false</SharedDoc>
  <HLinks>
    <vt:vector size="54" baseType="variant">
      <vt:variant>
        <vt:i4>5570629</vt:i4>
      </vt:variant>
      <vt:variant>
        <vt:i4>51</vt:i4>
      </vt:variant>
      <vt:variant>
        <vt:i4>0</vt:i4>
      </vt:variant>
      <vt:variant>
        <vt:i4>5</vt:i4>
      </vt:variant>
      <vt:variant>
        <vt:lpwstr>http://unicat.nlb.by/auth/statistic.html</vt:lpwstr>
      </vt:variant>
      <vt:variant>
        <vt:lpwstr/>
      </vt:variant>
      <vt:variant>
        <vt:i4>1966132</vt:i4>
      </vt:variant>
      <vt:variant>
        <vt:i4>44</vt:i4>
      </vt:variant>
      <vt:variant>
        <vt:i4>0</vt:i4>
      </vt:variant>
      <vt:variant>
        <vt:i4>5</vt:i4>
      </vt:variant>
      <vt:variant>
        <vt:lpwstr/>
      </vt:variant>
      <vt:variant>
        <vt:lpwstr>_Toc298999709</vt:lpwstr>
      </vt:variant>
      <vt:variant>
        <vt:i4>1966132</vt:i4>
      </vt:variant>
      <vt:variant>
        <vt:i4>38</vt:i4>
      </vt:variant>
      <vt:variant>
        <vt:i4>0</vt:i4>
      </vt:variant>
      <vt:variant>
        <vt:i4>5</vt:i4>
      </vt:variant>
      <vt:variant>
        <vt:lpwstr/>
      </vt:variant>
      <vt:variant>
        <vt:lpwstr>_Toc298999708</vt:lpwstr>
      </vt:variant>
      <vt:variant>
        <vt:i4>1966132</vt:i4>
      </vt:variant>
      <vt:variant>
        <vt:i4>32</vt:i4>
      </vt:variant>
      <vt:variant>
        <vt:i4>0</vt:i4>
      </vt:variant>
      <vt:variant>
        <vt:i4>5</vt:i4>
      </vt:variant>
      <vt:variant>
        <vt:lpwstr/>
      </vt:variant>
      <vt:variant>
        <vt:lpwstr>_Toc298999707</vt:lpwstr>
      </vt:variant>
      <vt:variant>
        <vt:i4>1966132</vt:i4>
      </vt:variant>
      <vt:variant>
        <vt:i4>26</vt:i4>
      </vt:variant>
      <vt:variant>
        <vt:i4>0</vt:i4>
      </vt:variant>
      <vt:variant>
        <vt:i4>5</vt:i4>
      </vt:variant>
      <vt:variant>
        <vt:lpwstr/>
      </vt:variant>
      <vt:variant>
        <vt:lpwstr>_Toc298999706</vt:lpwstr>
      </vt:variant>
      <vt:variant>
        <vt:i4>1966132</vt:i4>
      </vt:variant>
      <vt:variant>
        <vt:i4>20</vt:i4>
      </vt:variant>
      <vt:variant>
        <vt:i4>0</vt:i4>
      </vt:variant>
      <vt:variant>
        <vt:i4>5</vt:i4>
      </vt:variant>
      <vt:variant>
        <vt:lpwstr/>
      </vt:variant>
      <vt:variant>
        <vt:lpwstr>_Toc298999705</vt:lpwstr>
      </vt:variant>
      <vt:variant>
        <vt:i4>1966132</vt:i4>
      </vt:variant>
      <vt:variant>
        <vt:i4>14</vt:i4>
      </vt:variant>
      <vt:variant>
        <vt:i4>0</vt:i4>
      </vt:variant>
      <vt:variant>
        <vt:i4>5</vt:i4>
      </vt:variant>
      <vt:variant>
        <vt:lpwstr/>
      </vt:variant>
      <vt:variant>
        <vt:lpwstr>_Toc298999704</vt:lpwstr>
      </vt:variant>
      <vt:variant>
        <vt:i4>1966132</vt:i4>
      </vt:variant>
      <vt:variant>
        <vt:i4>8</vt:i4>
      </vt:variant>
      <vt:variant>
        <vt:i4>0</vt:i4>
      </vt:variant>
      <vt:variant>
        <vt:i4>5</vt:i4>
      </vt:variant>
      <vt:variant>
        <vt:lpwstr/>
      </vt:variant>
      <vt:variant>
        <vt:lpwstr>_Toc298999703</vt:lpwstr>
      </vt:variant>
      <vt:variant>
        <vt:i4>1966132</vt:i4>
      </vt:variant>
      <vt:variant>
        <vt:i4>2</vt:i4>
      </vt:variant>
      <vt:variant>
        <vt:i4>0</vt:i4>
      </vt:variant>
      <vt:variant>
        <vt:i4>5</vt:i4>
      </vt:variant>
      <vt:variant>
        <vt:lpwstr/>
      </vt:variant>
      <vt:variant>
        <vt:lpwstr>_Toc298999702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a_bulanov</dc:creator>
  <cp:keywords/>
  <dc:description/>
  <cp:lastModifiedBy>Ishutina Elena I.</cp:lastModifiedBy>
  <cp:revision>2</cp:revision>
  <cp:lastPrinted>2015-06-26T07:53:00Z</cp:lastPrinted>
  <dcterms:created xsi:type="dcterms:W3CDTF">2021-03-16T10:46:00Z</dcterms:created>
  <dcterms:modified xsi:type="dcterms:W3CDTF">2021-03-16T10:46:00Z</dcterms:modified>
</cp:coreProperties>
</file>